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DF" w:rsidRDefault="00E11EDF" w:rsidP="00E11EDF">
      <w:pPr>
        <w:jc w:val="center"/>
        <w:rPr>
          <w:b/>
          <w:sz w:val="40"/>
          <w:szCs w:val="40"/>
        </w:rPr>
      </w:pPr>
      <w:bookmarkStart w:id="0" w:name="_GoBack"/>
      <w:bookmarkEnd w:id="0"/>
    </w:p>
    <w:p w:rsidR="00E11EDF" w:rsidRDefault="00E11EDF" w:rsidP="00E11EDF">
      <w:pPr>
        <w:jc w:val="center"/>
        <w:rPr>
          <w:b/>
          <w:sz w:val="40"/>
          <w:szCs w:val="40"/>
        </w:rPr>
      </w:pPr>
    </w:p>
    <w:p w:rsidR="00E11EDF" w:rsidRPr="00E11EDF" w:rsidRDefault="00E11EDF" w:rsidP="00E11EDF">
      <w:pPr>
        <w:jc w:val="center"/>
        <w:rPr>
          <w:b/>
          <w:sz w:val="72"/>
          <w:szCs w:val="72"/>
        </w:rPr>
      </w:pPr>
      <w:r w:rsidRPr="00E11EDF">
        <w:rPr>
          <w:b/>
          <w:sz w:val="72"/>
          <w:szCs w:val="72"/>
        </w:rPr>
        <w:t xml:space="preserve">Ik </w:t>
      </w:r>
      <w:r w:rsidR="002437B4">
        <w:rPr>
          <w:b/>
          <w:sz w:val="72"/>
          <w:szCs w:val="72"/>
        </w:rPr>
        <w:t>ga alleen</w:t>
      </w:r>
      <w:r w:rsidRPr="00E11EDF">
        <w:rPr>
          <w:b/>
          <w:sz w:val="72"/>
          <w:szCs w:val="72"/>
        </w:rPr>
        <w:t xml:space="preserve"> wonen</w:t>
      </w:r>
      <w:r w:rsidR="007B21E0">
        <w:rPr>
          <w:b/>
          <w:sz w:val="72"/>
          <w:szCs w:val="72"/>
        </w:rPr>
        <w:t xml:space="preserve"> en koop/bouw een woning</w:t>
      </w:r>
    </w:p>
    <w:p w:rsidR="00E11EDF" w:rsidRDefault="00E11EDF" w:rsidP="00E11EDF">
      <w:pPr>
        <w:jc w:val="center"/>
        <w:rPr>
          <w:b/>
          <w:sz w:val="40"/>
          <w:szCs w:val="40"/>
        </w:rPr>
      </w:pPr>
    </w:p>
    <w:p w:rsidR="00E11EDF" w:rsidRDefault="00E11EDF" w:rsidP="00E11EDF">
      <w:pPr>
        <w:jc w:val="center"/>
        <w:rPr>
          <w:b/>
          <w:sz w:val="40"/>
          <w:szCs w:val="40"/>
        </w:rPr>
      </w:pPr>
      <w:r>
        <w:rPr>
          <w:b/>
          <w:sz w:val="40"/>
          <w:szCs w:val="40"/>
        </w:rPr>
        <w:t>Een financieel en juridisch stappenplan</w:t>
      </w:r>
    </w:p>
    <w:p w:rsidR="00E11EDF" w:rsidRPr="005A762F" w:rsidRDefault="00E11EDF" w:rsidP="005A762F">
      <w:pPr>
        <w:jc w:val="center"/>
        <w:rPr>
          <w:b/>
          <w:sz w:val="40"/>
          <w:szCs w:val="40"/>
        </w:rPr>
      </w:pPr>
      <w:r w:rsidRPr="005A762F">
        <w:rPr>
          <w:b/>
          <w:sz w:val="40"/>
          <w:szCs w:val="40"/>
        </w:rPr>
        <w:t xml:space="preserve">in 6 stappen </w:t>
      </w:r>
    </w:p>
    <w:p w:rsidR="00E11EDF" w:rsidRDefault="00E11EDF">
      <w:pPr>
        <w:rPr>
          <w:b/>
          <w:sz w:val="28"/>
          <w:szCs w:val="28"/>
        </w:rPr>
      </w:pPr>
      <w:bookmarkStart w:id="1" w:name="stap1"/>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E11EDF" w:rsidRDefault="00E11EDF">
      <w:pPr>
        <w:rPr>
          <w:b/>
          <w:sz w:val="28"/>
          <w:szCs w:val="28"/>
        </w:rPr>
      </w:pPr>
    </w:p>
    <w:p w:rsidR="004A10C3" w:rsidRPr="00E11EDF" w:rsidRDefault="004A10C3">
      <w:pPr>
        <w:rPr>
          <w:b/>
          <w:sz w:val="36"/>
          <w:szCs w:val="36"/>
        </w:rPr>
      </w:pPr>
      <w:bookmarkStart w:id="2" w:name="stap1nieuw"/>
      <w:r w:rsidRPr="00E11EDF">
        <w:rPr>
          <w:b/>
          <w:sz w:val="36"/>
          <w:szCs w:val="36"/>
        </w:rPr>
        <w:lastRenderedPageBreak/>
        <w:t xml:space="preserve">Stap 1 ik zet al mijn  inkomsten </w:t>
      </w:r>
      <w:r w:rsidR="00960E64" w:rsidRPr="00E11EDF">
        <w:rPr>
          <w:b/>
          <w:sz w:val="36"/>
          <w:szCs w:val="36"/>
        </w:rPr>
        <w:t>van</w:t>
      </w:r>
      <w:r w:rsidR="00B17B06" w:rsidRPr="00E11EDF">
        <w:rPr>
          <w:b/>
          <w:sz w:val="36"/>
          <w:szCs w:val="36"/>
        </w:rPr>
        <w:t xml:space="preserve"> één maand </w:t>
      </w:r>
      <w:r w:rsidRPr="00E11EDF">
        <w:rPr>
          <w:b/>
          <w:sz w:val="36"/>
          <w:szCs w:val="36"/>
        </w:rPr>
        <w:t>op een rij</w:t>
      </w:r>
      <w:r w:rsidR="0048089A" w:rsidRPr="00E11EDF">
        <w:rPr>
          <w:b/>
          <w:sz w:val="36"/>
          <w:szCs w:val="36"/>
        </w:rPr>
        <w:t xml:space="preserve"> </w:t>
      </w:r>
    </w:p>
    <w:bookmarkEnd w:id="1"/>
    <w:bookmarkEnd w:id="2"/>
    <w:p w:rsidR="00E22E33" w:rsidRDefault="002E4279" w:rsidP="00E22E33">
      <w:pPr>
        <w:rPr>
          <w:i/>
        </w:rPr>
      </w:pPr>
      <w:r w:rsidRPr="002E4279">
        <w:fldChar w:fldCharType="begin"/>
      </w:r>
      <w:r w:rsidR="00960E64">
        <w:instrText xml:space="preserve"> HYPERLINK \l "inkomsten" </w:instrText>
      </w:r>
      <w:r w:rsidRPr="002E4279">
        <w:fldChar w:fldCharType="separate"/>
      </w:r>
      <w:r w:rsidR="00E22E33" w:rsidRPr="00B504CC">
        <w:rPr>
          <w:rStyle w:val="Hyperlink"/>
          <w:i/>
        </w:rPr>
        <w:t xml:space="preserve">Wat zijn de vermelde inkomstenbronnen en waarvoor kan </w:t>
      </w:r>
      <w:r w:rsidR="00A968CF">
        <w:rPr>
          <w:rStyle w:val="Hyperlink"/>
          <w:i/>
        </w:rPr>
        <w:t>ik</w:t>
      </w:r>
      <w:r w:rsidR="00E22E33" w:rsidRPr="00B504CC">
        <w:rPr>
          <w:rStyle w:val="Hyperlink"/>
          <w:i/>
        </w:rPr>
        <w:t xml:space="preserve"> die aanwenden?</w:t>
      </w:r>
      <w:r>
        <w:rPr>
          <w:rStyle w:val="Hyperlink"/>
          <w:i/>
        </w:rPr>
        <w:fldChar w:fldCharType="end"/>
      </w:r>
      <w:r w:rsidR="00B504CC">
        <w:rPr>
          <w:i/>
        </w:rPr>
        <w:t xml:space="preserve"> </w:t>
      </w:r>
    </w:p>
    <w:p w:rsidR="001B1223" w:rsidRDefault="001B1223" w:rsidP="001B1223">
      <w:pPr>
        <w:rPr>
          <w:i/>
        </w:rPr>
      </w:pPr>
    </w:p>
    <w:tbl>
      <w:tblPr>
        <w:tblStyle w:val="Tabelraster"/>
        <w:tblW w:w="0" w:type="auto"/>
        <w:tblLook w:val="04A0"/>
      </w:tblPr>
      <w:tblGrid>
        <w:gridCol w:w="9351"/>
        <w:gridCol w:w="283"/>
        <w:gridCol w:w="4360"/>
      </w:tblGrid>
      <w:tr w:rsidR="004A10C3" w:rsidTr="00C61D92">
        <w:tc>
          <w:tcPr>
            <w:tcW w:w="9351" w:type="dxa"/>
          </w:tcPr>
          <w:p w:rsidR="004A10C3" w:rsidRPr="004A10C3" w:rsidRDefault="005E2405" w:rsidP="005E2405">
            <w:pPr>
              <w:rPr>
                <w:b/>
              </w:rPr>
            </w:pPr>
            <w:r>
              <w:rPr>
                <w:b/>
              </w:rPr>
              <w:t>Uit wat bestaat mijn inkomen</w:t>
            </w:r>
          </w:p>
        </w:tc>
        <w:tc>
          <w:tcPr>
            <w:tcW w:w="283" w:type="dxa"/>
          </w:tcPr>
          <w:p w:rsidR="004A10C3" w:rsidRPr="005E2405" w:rsidRDefault="004A10C3">
            <w:pPr>
              <w:rPr>
                <w:b/>
              </w:rPr>
            </w:pPr>
          </w:p>
        </w:tc>
        <w:tc>
          <w:tcPr>
            <w:tcW w:w="4360" w:type="dxa"/>
          </w:tcPr>
          <w:p w:rsidR="004A10C3" w:rsidRPr="005E2405" w:rsidRDefault="005E2405">
            <w:pPr>
              <w:rPr>
                <w:b/>
              </w:rPr>
            </w:pPr>
            <w:r w:rsidRPr="005E2405">
              <w:rPr>
                <w:b/>
              </w:rPr>
              <w:t>Hoeveel bedraagt dit maandelijks</w:t>
            </w:r>
          </w:p>
        </w:tc>
      </w:tr>
      <w:tr w:rsidR="005E2405" w:rsidTr="00C61D92">
        <w:tc>
          <w:tcPr>
            <w:tcW w:w="9351" w:type="dxa"/>
          </w:tcPr>
          <w:p w:rsidR="005E2405" w:rsidRDefault="005E2405">
            <w:r>
              <w:t>Mijn eigen inkomsten</w:t>
            </w:r>
          </w:p>
        </w:tc>
        <w:tc>
          <w:tcPr>
            <w:tcW w:w="283" w:type="dxa"/>
          </w:tcPr>
          <w:p w:rsidR="005E2405" w:rsidRDefault="005E2405"/>
        </w:tc>
        <w:tc>
          <w:tcPr>
            <w:tcW w:w="4360" w:type="dxa"/>
          </w:tcPr>
          <w:p w:rsidR="005E2405" w:rsidRDefault="005E2405"/>
        </w:tc>
      </w:tr>
      <w:tr w:rsidR="004A10C3" w:rsidTr="00C61D92">
        <w:tc>
          <w:tcPr>
            <w:tcW w:w="9351" w:type="dxa"/>
          </w:tcPr>
          <w:p w:rsidR="004A10C3" w:rsidRDefault="0048089A" w:rsidP="005A23BB">
            <w:pPr>
              <w:jc w:val="right"/>
            </w:pPr>
            <w:r>
              <w:t xml:space="preserve">Wat zijn mijn </w:t>
            </w:r>
            <w:r w:rsidR="005A23BB">
              <w:t>i</w:t>
            </w:r>
            <w:r w:rsidR="004A10C3">
              <w:t>nkomsten uit werk</w:t>
            </w:r>
          </w:p>
        </w:tc>
        <w:tc>
          <w:tcPr>
            <w:tcW w:w="283" w:type="dxa"/>
          </w:tcPr>
          <w:p w:rsidR="004A10C3" w:rsidRDefault="004A10C3"/>
        </w:tc>
        <w:tc>
          <w:tcPr>
            <w:tcW w:w="4360" w:type="dxa"/>
          </w:tcPr>
          <w:p w:rsidR="004A10C3" w:rsidRDefault="004A10C3"/>
        </w:tc>
      </w:tr>
      <w:tr w:rsidR="004A10C3" w:rsidTr="00C61D92">
        <w:tc>
          <w:tcPr>
            <w:tcW w:w="9351" w:type="dxa"/>
          </w:tcPr>
          <w:p w:rsidR="004A10C3" w:rsidRDefault="000668C4" w:rsidP="000668C4">
            <w:pPr>
              <w:jc w:val="right"/>
            </w:pPr>
            <w:r>
              <w:t>Wat zijn mijn a</w:t>
            </w:r>
            <w:r w:rsidR="004A10C3">
              <w:t>ndere eigen inkomsten</w:t>
            </w:r>
            <w:r w:rsidR="001B1223">
              <w:t xml:space="preserve"> (vrijwilligerswerk, freelance opdrachten,…)</w:t>
            </w:r>
          </w:p>
        </w:tc>
        <w:tc>
          <w:tcPr>
            <w:tcW w:w="283" w:type="dxa"/>
          </w:tcPr>
          <w:p w:rsidR="004A10C3" w:rsidRDefault="004A10C3"/>
        </w:tc>
        <w:tc>
          <w:tcPr>
            <w:tcW w:w="4360" w:type="dxa"/>
          </w:tcPr>
          <w:p w:rsidR="004A10C3" w:rsidRDefault="004A10C3"/>
        </w:tc>
      </w:tr>
      <w:tr w:rsidR="004A10C3" w:rsidTr="00C61D92">
        <w:tc>
          <w:tcPr>
            <w:tcW w:w="9351" w:type="dxa"/>
          </w:tcPr>
          <w:p w:rsidR="004A10C3" w:rsidRDefault="005E2405" w:rsidP="000668C4">
            <w:pPr>
              <w:jc w:val="right"/>
            </w:pPr>
            <w:r>
              <w:t xml:space="preserve">Wat is mijn </w:t>
            </w:r>
            <w:r w:rsidR="00C61D92">
              <w:t>inkomensvervangende tegemoetkoming</w:t>
            </w:r>
            <w:r w:rsidR="000668C4">
              <w:t>/werkloosheidsui</w:t>
            </w:r>
            <w:r w:rsidR="003B32EE">
              <w:t>t</w:t>
            </w:r>
            <w:r w:rsidR="000668C4">
              <w:t>kering/l</w:t>
            </w:r>
            <w:r w:rsidR="00D9312A">
              <w:t>eefloon</w:t>
            </w:r>
          </w:p>
        </w:tc>
        <w:tc>
          <w:tcPr>
            <w:tcW w:w="283" w:type="dxa"/>
          </w:tcPr>
          <w:p w:rsidR="004A10C3" w:rsidRDefault="004A10C3"/>
        </w:tc>
        <w:tc>
          <w:tcPr>
            <w:tcW w:w="4360" w:type="dxa"/>
          </w:tcPr>
          <w:p w:rsidR="004A10C3" w:rsidRDefault="004A10C3"/>
        </w:tc>
      </w:tr>
      <w:tr w:rsidR="004A10C3" w:rsidTr="00C61D92">
        <w:tc>
          <w:tcPr>
            <w:tcW w:w="9351" w:type="dxa"/>
          </w:tcPr>
          <w:p w:rsidR="004A10C3" w:rsidRPr="005E2405" w:rsidRDefault="005E2405" w:rsidP="005E2405">
            <w:r w:rsidRPr="005E2405">
              <w:t>Mogelijke t</w:t>
            </w:r>
            <w:r w:rsidR="004A10C3" w:rsidRPr="005E2405">
              <w:t>ussenkomsten van de overheid</w:t>
            </w:r>
          </w:p>
        </w:tc>
        <w:tc>
          <w:tcPr>
            <w:tcW w:w="283" w:type="dxa"/>
          </w:tcPr>
          <w:p w:rsidR="004A10C3" w:rsidRDefault="004A10C3"/>
        </w:tc>
        <w:tc>
          <w:tcPr>
            <w:tcW w:w="4360" w:type="dxa"/>
          </w:tcPr>
          <w:p w:rsidR="004A10C3" w:rsidRDefault="004A10C3"/>
        </w:tc>
      </w:tr>
      <w:tr w:rsidR="00D9312A" w:rsidTr="00C61D92">
        <w:tc>
          <w:tcPr>
            <w:tcW w:w="9351" w:type="dxa"/>
          </w:tcPr>
          <w:p w:rsidR="00D9312A" w:rsidRDefault="00C61D92" w:rsidP="005E2405">
            <w:pPr>
              <w:jc w:val="right"/>
            </w:pPr>
            <w:r>
              <w:t xml:space="preserve">Het </w:t>
            </w:r>
            <w:proofErr w:type="spellStart"/>
            <w:r>
              <w:t>basis</w:t>
            </w:r>
            <w:r w:rsidR="00D9312A">
              <w:t>ondersteuningsbudget</w:t>
            </w:r>
            <w:proofErr w:type="spellEnd"/>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D9312A" w:rsidP="005E2405">
            <w:pPr>
              <w:jc w:val="right"/>
            </w:pPr>
            <w:r>
              <w:t>De integratietegemoetkoming</w:t>
            </w:r>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F303EE" w:rsidP="005E2405">
            <w:pPr>
              <w:jc w:val="right"/>
            </w:pPr>
            <w:r>
              <w:t>Het</w:t>
            </w:r>
            <w:r w:rsidR="00D9312A">
              <w:t xml:space="preserve"> persoonsvolgend</w:t>
            </w:r>
            <w:r w:rsidR="00703AA2">
              <w:t xml:space="preserve"> budget</w:t>
            </w:r>
          </w:p>
        </w:tc>
        <w:tc>
          <w:tcPr>
            <w:tcW w:w="283" w:type="dxa"/>
          </w:tcPr>
          <w:p w:rsidR="00D9312A" w:rsidRDefault="00D9312A" w:rsidP="00D9312A"/>
        </w:tc>
        <w:tc>
          <w:tcPr>
            <w:tcW w:w="4360" w:type="dxa"/>
          </w:tcPr>
          <w:p w:rsidR="00D9312A" w:rsidRDefault="00D9312A" w:rsidP="00D9312A"/>
        </w:tc>
      </w:tr>
      <w:tr w:rsidR="00D9312A" w:rsidTr="00C61D92">
        <w:tc>
          <w:tcPr>
            <w:tcW w:w="9351" w:type="dxa"/>
          </w:tcPr>
          <w:p w:rsidR="00D9312A" w:rsidRDefault="000668C4" w:rsidP="00D9312A">
            <w:r>
              <w:t>Totaal</w:t>
            </w:r>
          </w:p>
        </w:tc>
        <w:tc>
          <w:tcPr>
            <w:tcW w:w="283" w:type="dxa"/>
          </w:tcPr>
          <w:p w:rsidR="00D9312A" w:rsidRDefault="00D9312A" w:rsidP="00D9312A"/>
        </w:tc>
        <w:tc>
          <w:tcPr>
            <w:tcW w:w="4360" w:type="dxa"/>
          </w:tcPr>
          <w:p w:rsidR="00D9312A" w:rsidRDefault="00D9312A" w:rsidP="00D9312A"/>
        </w:tc>
      </w:tr>
    </w:tbl>
    <w:p w:rsidR="004A10C3" w:rsidRDefault="004A10C3"/>
    <w:p w:rsidR="00B17B06" w:rsidRDefault="00B17B06"/>
    <w:p w:rsidR="0048089A" w:rsidRDefault="0048089A"/>
    <w:p w:rsidR="0048089A" w:rsidRDefault="0048089A"/>
    <w:p w:rsidR="0048089A" w:rsidRDefault="0048089A"/>
    <w:p w:rsidR="005E2405" w:rsidRDefault="005E2405"/>
    <w:p w:rsidR="0048089A" w:rsidRDefault="0048089A"/>
    <w:p w:rsidR="0048089A" w:rsidRDefault="0048089A"/>
    <w:p w:rsidR="0048089A" w:rsidRDefault="0048089A"/>
    <w:p w:rsidR="002437B4" w:rsidRDefault="002437B4">
      <w:pPr>
        <w:rPr>
          <w:b/>
          <w:sz w:val="36"/>
          <w:szCs w:val="36"/>
        </w:rPr>
      </w:pPr>
      <w:bookmarkStart w:id="3" w:name="stap2"/>
    </w:p>
    <w:p w:rsidR="004A10C3" w:rsidRPr="00737C02" w:rsidRDefault="00015DE4">
      <w:pPr>
        <w:rPr>
          <w:b/>
          <w:sz w:val="36"/>
          <w:szCs w:val="36"/>
        </w:rPr>
      </w:pPr>
      <w:bookmarkStart w:id="4" w:name="stap2koopalleen"/>
      <w:r w:rsidRPr="00737C02">
        <w:rPr>
          <w:b/>
          <w:sz w:val="36"/>
          <w:szCs w:val="36"/>
        </w:rPr>
        <w:lastRenderedPageBreak/>
        <w:t xml:space="preserve">Stap 2 Ik zet mijn leefkosten </w:t>
      </w:r>
      <w:r w:rsidR="005A23BB" w:rsidRPr="00737C02">
        <w:rPr>
          <w:b/>
          <w:sz w:val="36"/>
          <w:szCs w:val="36"/>
        </w:rPr>
        <w:t>van</w:t>
      </w:r>
      <w:r w:rsidR="00B17B06" w:rsidRPr="00737C02">
        <w:rPr>
          <w:b/>
          <w:sz w:val="36"/>
          <w:szCs w:val="36"/>
        </w:rPr>
        <w:t xml:space="preserve"> één maand </w:t>
      </w:r>
      <w:r w:rsidR="002437B4">
        <w:rPr>
          <w:b/>
          <w:sz w:val="36"/>
          <w:szCs w:val="36"/>
        </w:rPr>
        <w:t>op een rij</w:t>
      </w:r>
    </w:p>
    <w:bookmarkEnd w:id="3"/>
    <w:bookmarkEnd w:id="4"/>
    <w:p w:rsidR="00E22E33" w:rsidRDefault="002E4279" w:rsidP="00E22E33">
      <w:pPr>
        <w:rPr>
          <w:i/>
        </w:rPr>
      </w:pPr>
      <w:r w:rsidRPr="002E4279">
        <w:fldChar w:fldCharType="begin"/>
      </w:r>
      <w:r w:rsidR="009D54F7">
        <w:instrText xml:space="preserve"> HYPERLINK \l "leefkosten" </w:instrText>
      </w:r>
      <w:r w:rsidRPr="002E4279">
        <w:fldChar w:fldCharType="separate"/>
      </w:r>
      <w:r w:rsidR="0009368F" w:rsidRPr="001D1D63">
        <w:rPr>
          <w:rStyle w:val="Hyperlink"/>
          <w:i/>
        </w:rPr>
        <w:t xml:space="preserve">Wat behandelt </w:t>
      </w:r>
      <w:r w:rsidR="00E22E33" w:rsidRPr="001D1D63">
        <w:rPr>
          <w:rStyle w:val="Hyperlink"/>
          <w:i/>
        </w:rPr>
        <w:t>deze tabel en hoe vul ik deze tabel zo waarheidsgetrouw in?</w:t>
      </w:r>
      <w:r>
        <w:rPr>
          <w:rStyle w:val="Hyperlink"/>
          <w:i/>
        </w:rPr>
        <w:fldChar w:fldCharType="end"/>
      </w:r>
    </w:p>
    <w:p w:rsidR="00E22E33" w:rsidRPr="00B17B06" w:rsidRDefault="00E22E33">
      <w:pPr>
        <w:rPr>
          <w:b/>
        </w:rPr>
      </w:pPr>
    </w:p>
    <w:tbl>
      <w:tblPr>
        <w:tblStyle w:val="Tabelraster"/>
        <w:tblW w:w="0" w:type="auto"/>
        <w:tblLook w:val="04A0"/>
      </w:tblPr>
      <w:tblGrid>
        <w:gridCol w:w="2972"/>
        <w:gridCol w:w="284"/>
        <w:gridCol w:w="3402"/>
        <w:gridCol w:w="3827"/>
      </w:tblGrid>
      <w:tr w:rsidR="002437B4" w:rsidTr="00015DE4">
        <w:tc>
          <w:tcPr>
            <w:tcW w:w="2972" w:type="dxa"/>
          </w:tcPr>
          <w:p w:rsidR="002437B4" w:rsidRDefault="002437B4">
            <w:r>
              <w:t xml:space="preserve">Wat </w:t>
            </w:r>
          </w:p>
        </w:tc>
        <w:tc>
          <w:tcPr>
            <w:tcW w:w="284" w:type="dxa"/>
          </w:tcPr>
          <w:p w:rsidR="002437B4" w:rsidRDefault="002437B4"/>
        </w:tc>
        <w:tc>
          <w:tcPr>
            <w:tcW w:w="3402" w:type="dxa"/>
          </w:tcPr>
          <w:p w:rsidR="002437B4" w:rsidRDefault="002437B4">
            <w:r>
              <w:t>Richtinggevende bedragen</w:t>
            </w:r>
          </w:p>
        </w:tc>
        <w:tc>
          <w:tcPr>
            <w:tcW w:w="3827" w:type="dxa"/>
          </w:tcPr>
          <w:p w:rsidR="002437B4" w:rsidRDefault="002437B4">
            <w:r>
              <w:t>Effectieve kosten</w:t>
            </w:r>
          </w:p>
        </w:tc>
      </w:tr>
      <w:tr w:rsidR="002437B4" w:rsidTr="00015DE4">
        <w:tc>
          <w:tcPr>
            <w:tcW w:w="2972" w:type="dxa"/>
          </w:tcPr>
          <w:p w:rsidR="002437B4" w:rsidRDefault="002437B4" w:rsidP="00B17B06">
            <w:r>
              <w:t>voeding-3maaltijden per dag</w:t>
            </w:r>
          </w:p>
        </w:tc>
        <w:tc>
          <w:tcPr>
            <w:tcW w:w="284" w:type="dxa"/>
          </w:tcPr>
          <w:p w:rsidR="002437B4" w:rsidRDefault="002437B4"/>
        </w:tc>
        <w:tc>
          <w:tcPr>
            <w:tcW w:w="3402" w:type="dxa"/>
          </w:tcPr>
          <w:p w:rsidR="002437B4" w:rsidRDefault="002437B4" w:rsidP="00015DE4">
            <w:pPr>
              <w:jc w:val="right"/>
            </w:pPr>
            <w:r>
              <w:t>270</w:t>
            </w:r>
          </w:p>
        </w:tc>
        <w:tc>
          <w:tcPr>
            <w:tcW w:w="3827" w:type="dxa"/>
          </w:tcPr>
          <w:p w:rsidR="002437B4" w:rsidRDefault="002437B4"/>
        </w:tc>
      </w:tr>
      <w:tr w:rsidR="002437B4" w:rsidTr="00015DE4">
        <w:tc>
          <w:tcPr>
            <w:tcW w:w="2972" w:type="dxa"/>
          </w:tcPr>
          <w:p w:rsidR="002437B4" w:rsidRDefault="002437B4">
            <w:r>
              <w:t>Kleding</w:t>
            </w:r>
          </w:p>
        </w:tc>
        <w:tc>
          <w:tcPr>
            <w:tcW w:w="284" w:type="dxa"/>
          </w:tcPr>
          <w:p w:rsidR="002437B4" w:rsidRDefault="002437B4"/>
        </w:tc>
        <w:tc>
          <w:tcPr>
            <w:tcW w:w="3402" w:type="dxa"/>
          </w:tcPr>
          <w:p w:rsidR="002437B4" w:rsidRDefault="002437B4" w:rsidP="00B17B06">
            <w:pPr>
              <w:jc w:val="right"/>
            </w:pPr>
            <w:r>
              <w:t>30</w:t>
            </w:r>
          </w:p>
        </w:tc>
        <w:tc>
          <w:tcPr>
            <w:tcW w:w="3827" w:type="dxa"/>
          </w:tcPr>
          <w:p w:rsidR="002437B4" w:rsidRDefault="002437B4"/>
        </w:tc>
      </w:tr>
      <w:tr w:rsidR="002437B4" w:rsidTr="00015DE4">
        <w:tc>
          <w:tcPr>
            <w:tcW w:w="2972" w:type="dxa"/>
          </w:tcPr>
          <w:p w:rsidR="002437B4" w:rsidRDefault="002437B4">
            <w:r>
              <w:t>Schoenen</w:t>
            </w:r>
          </w:p>
        </w:tc>
        <w:tc>
          <w:tcPr>
            <w:tcW w:w="284" w:type="dxa"/>
          </w:tcPr>
          <w:p w:rsidR="002437B4" w:rsidRDefault="002437B4"/>
        </w:tc>
        <w:tc>
          <w:tcPr>
            <w:tcW w:w="3402" w:type="dxa"/>
          </w:tcPr>
          <w:p w:rsidR="002437B4" w:rsidRDefault="002437B4" w:rsidP="00B17B06">
            <w:pPr>
              <w:jc w:val="right"/>
            </w:pPr>
            <w:r>
              <w:t>10</w:t>
            </w:r>
          </w:p>
        </w:tc>
        <w:tc>
          <w:tcPr>
            <w:tcW w:w="3827" w:type="dxa"/>
          </w:tcPr>
          <w:p w:rsidR="002437B4" w:rsidRDefault="002437B4"/>
        </w:tc>
      </w:tr>
      <w:tr w:rsidR="002437B4" w:rsidTr="00015DE4">
        <w:tc>
          <w:tcPr>
            <w:tcW w:w="2972" w:type="dxa"/>
          </w:tcPr>
          <w:p w:rsidR="002437B4" w:rsidRDefault="002437B4" w:rsidP="00B17B06">
            <w:r>
              <w:t>Toiletartikelen</w:t>
            </w:r>
          </w:p>
        </w:tc>
        <w:tc>
          <w:tcPr>
            <w:tcW w:w="284" w:type="dxa"/>
          </w:tcPr>
          <w:p w:rsidR="002437B4" w:rsidRDefault="002437B4"/>
        </w:tc>
        <w:tc>
          <w:tcPr>
            <w:tcW w:w="3402" w:type="dxa"/>
          </w:tcPr>
          <w:p w:rsidR="002437B4" w:rsidRDefault="002437B4" w:rsidP="00B17B06">
            <w:pPr>
              <w:jc w:val="right"/>
            </w:pPr>
            <w:r>
              <w:t>7</w:t>
            </w:r>
          </w:p>
        </w:tc>
        <w:tc>
          <w:tcPr>
            <w:tcW w:w="3827" w:type="dxa"/>
          </w:tcPr>
          <w:p w:rsidR="002437B4" w:rsidRDefault="002437B4"/>
        </w:tc>
      </w:tr>
      <w:tr w:rsidR="002437B4" w:rsidTr="00015DE4">
        <w:tc>
          <w:tcPr>
            <w:tcW w:w="2972" w:type="dxa"/>
          </w:tcPr>
          <w:p w:rsidR="002437B4" w:rsidRDefault="002437B4">
            <w:r>
              <w:t>Kapper</w:t>
            </w:r>
          </w:p>
        </w:tc>
        <w:tc>
          <w:tcPr>
            <w:tcW w:w="284" w:type="dxa"/>
          </w:tcPr>
          <w:p w:rsidR="002437B4" w:rsidRDefault="002437B4"/>
        </w:tc>
        <w:tc>
          <w:tcPr>
            <w:tcW w:w="3402" w:type="dxa"/>
          </w:tcPr>
          <w:p w:rsidR="002437B4" w:rsidRDefault="002437B4" w:rsidP="00B17B06">
            <w:pPr>
              <w:jc w:val="right"/>
            </w:pPr>
            <w:r>
              <w:t>7</w:t>
            </w:r>
          </w:p>
        </w:tc>
        <w:tc>
          <w:tcPr>
            <w:tcW w:w="3827" w:type="dxa"/>
          </w:tcPr>
          <w:p w:rsidR="002437B4" w:rsidRDefault="002437B4"/>
        </w:tc>
      </w:tr>
      <w:tr w:rsidR="002437B4" w:rsidTr="00015DE4">
        <w:tc>
          <w:tcPr>
            <w:tcW w:w="2972" w:type="dxa"/>
          </w:tcPr>
          <w:p w:rsidR="002437B4" w:rsidRDefault="002437B4" w:rsidP="000A6BDB">
            <w:r>
              <w:t>Mutualiteit</w:t>
            </w:r>
          </w:p>
        </w:tc>
        <w:tc>
          <w:tcPr>
            <w:tcW w:w="284" w:type="dxa"/>
          </w:tcPr>
          <w:p w:rsidR="002437B4" w:rsidRDefault="002437B4"/>
        </w:tc>
        <w:tc>
          <w:tcPr>
            <w:tcW w:w="3402" w:type="dxa"/>
          </w:tcPr>
          <w:p w:rsidR="002437B4" w:rsidRDefault="002437B4" w:rsidP="00B17B06">
            <w:pPr>
              <w:jc w:val="right"/>
            </w:pPr>
          </w:p>
        </w:tc>
        <w:tc>
          <w:tcPr>
            <w:tcW w:w="3827" w:type="dxa"/>
          </w:tcPr>
          <w:p w:rsidR="002437B4" w:rsidRDefault="002437B4"/>
        </w:tc>
      </w:tr>
      <w:tr w:rsidR="002437B4" w:rsidTr="00015DE4">
        <w:tc>
          <w:tcPr>
            <w:tcW w:w="2972" w:type="dxa"/>
          </w:tcPr>
          <w:p w:rsidR="002437B4" w:rsidRDefault="002437B4">
            <w:r>
              <w:t>Farmacie</w:t>
            </w:r>
          </w:p>
        </w:tc>
        <w:tc>
          <w:tcPr>
            <w:tcW w:w="284" w:type="dxa"/>
          </w:tcPr>
          <w:p w:rsidR="002437B4" w:rsidRDefault="002437B4"/>
        </w:tc>
        <w:tc>
          <w:tcPr>
            <w:tcW w:w="3402" w:type="dxa"/>
          </w:tcPr>
          <w:p w:rsidR="002437B4" w:rsidRDefault="002437B4" w:rsidP="00B17B06">
            <w:pPr>
              <w:jc w:val="right"/>
            </w:pPr>
            <w:r>
              <w:t>6</w:t>
            </w:r>
          </w:p>
        </w:tc>
        <w:tc>
          <w:tcPr>
            <w:tcW w:w="3827" w:type="dxa"/>
          </w:tcPr>
          <w:p w:rsidR="002437B4" w:rsidRDefault="002437B4"/>
        </w:tc>
      </w:tr>
      <w:tr w:rsidR="002437B4" w:rsidTr="00015DE4">
        <w:tc>
          <w:tcPr>
            <w:tcW w:w="2972" w:type="dxa"/>
          </w:tcPr>
          <w:p w:rsidR="002437B4" w:rsidRDefault="002437B4" w:rsidP="00B17B06">
            <w:r>
              <w:t>Doctorskosten</w:t>
            </w:r>
          </w:p>
        </w:tc>
        <w:tc>
          <w:tcPr>
            <w:tcW w:w="284" w:type="dxa"/>
          </w:tcPr>
          <w:p w:rsidR="002437B4" w:rsidRDefault="002437B4"/>
        </w:tc>
        <w:tc>
          <w:tcPr>
            <w:tcW w:w="3402" w:type="dxa"/>
          </w:tcPr>
          <w:p w:rsidR="002437B4" w:rsidRDefault="002437B4" w:rsidP="00B17B06">
            <w:pPr>
              <w:jc w:val="right"/>
            </w:pPr>
            <w:r>
              <w:t>5</w:t>
            </w:r>
          </w:p>
        </w:tc>
        <w:tc>
          <w:tcPr>
            <w:tcW w:w="3827" w:type="dxa"/>
          </w:tcPr>
          <w:p w:rsidR="002437B4" w:rsidRDefault="002437B4"/>
        </w:tc>
      </w:tr>
      <w:tr w:rsidR="002437B4" w:rsidTr="00015DE4">
        <w:tc>
          <w:tcPr>
            <w:tcW w:w="2972" w:type="dxa"/>
          </w:tcPr>
          <w:p w:rsidR="002437B4" w:rsidRDefault="002437B4">
            <w:r>
              <w:t>GSM</w:t>
            </w:r>
          </w:p>
        </w:tc>
        <w:tc>
          <w:tcPr>
            <w:tcW w:w="284" w:type="dxa"/>
          </w:tcPr>
          <w:p w:rsidR="002437B4" w:rsidRDefault="002437B4"/>
        </w:tc>
        <w:tc>
          <w:tcPr>
            <w:tcW w:w="3402" w:type="dxa"/>
          </w:tcPr>
          <w:p w:rsidR="002437B4" w:rsidRDefault="002437B4" w:rsidP="00F74563">
            <w:pPr>
              <w:jc w:val="right"/>
            </w:pPr>
            <w:r>
              <w:t>20</w:t>
            </w:r>
          </w:p>
        </w:tc>
        <w:tc>
          <w:tcPr>
            <w:tcW w:w="3827" w:type="dxa"/>
          </w:tcPr>
          <w:p w:rsidR="002437B4" w:rsidRDefault="002437B4"/>
        </w:tc>
      </w:tr>
      <w:tr w:rsidR="002437B4" w:rsidTr="00015DE4">
        <w:tc>
          <w:tcPr>
            <w:tcW w:w="2972" w:type="dxa"/>
          </w:tcPr>
          <w:p w:rsidR="002437B4" w:rsidRDefault="002437B4">
            <w:r>
              <w:t>Internet</w:t>
            </w:r>
          </w:p>
        </w:tc>
        <w:tc>
          <w:tcPr>
            <w:tcW w:w="284" w:type="dxa"/>
          </w:tcPr>
          <w:p w:rsidR="002437B4" w:rsidRDefault="002437B4"/>
        </w:tc>
        <w:tc>
          <w:tcPr>
            <w:tcW w:w="3402" w:type="dxa"/>
          </w:tcPr>
          <w:p w:rsidR="002437B4" w:rsidRDefault="002437B4" w:rsidP="00F74563">
            <w:pPr>
              <w:jc w:val="right"/>
            </w:pPr>
            <w:r>
              <w:t>20</w:t>
            </w:r>
          </w:p>
        </w:tc>
        <w:tc>
          <w:tcPr>
            <w:tcW w:w="3827" w:type="dxa"/>
          </w:tcPr>
          <w:p w:rsidR="002437B4" w:rsidRDefault="002437B4"/>
        </w:tc>
      </w:tr>
      <w:tr w:rsidR="002437B4" w:rsidTr="00015DE4">
        <w:tc>
          <w:tcPr>
            <w:tcW w:w="2972" w:type="dxa"/>
          </w:tcPr>
          <w:p w:rsidR="002437B4" w:rsidRDefault="002437B4">
            <w:r>
              <w:t>Hobby</w:t>
            </w:r>
          </w:p>
        </w:tc>
        <w:tc>
          <w:tcPr>
            <w:tcW w:w="284" w:type="dxa"/>
          </w:tcPr>
          <w:p w:rsidR="002437B4" w:rsidRDefault="002437B4"/>
        </w:tc>
        <w:tc>
          <w:tcPr>
            <w:tcW w:w="3402" w:type="dxa"/>
          </w:tcPr>
          <w:p w:rsidR="002437B4" w:rsidRDefault="002437B4" w:rsidP="00B17B06">
            <w:pPr>
              <w:jc w:val="right"/>
            </w:pPr>
            <w:r>
              <w:t>5</w:t>
            </w:r>
          </w:p>
        </w:tc>
        <w:tc>
          <w:tcPr>
            <w:tcW w:w="3827" w:type="dxa"/>
          </w:tcPr>
          <w:p w:rsidR="002437B4" w:rsidRDefault="002437B4"/>
        </w:tc>
      </w:tr>
      <w:tr w:rsidR="002437B4" w:rsidTr="00015DE4">
        <w:tc>
          <w:tcPr>
            <w:tcW w:w="2972" w:type="dxa"/>
          </w:tcPr>
          <w:p w:rsidR="002437B4" w:rsidRDefault="002437B4">
            <w:r>
              <w:t>Vervoersonkosten</w:t>
            </w:r>
          </w:p>
        </w:tc>
        <w:tc>
          <w:tcPr>
            <w:tcW w:w="284" w:type="dxa"/>
          </w:tcPr>
          <w:p w:rsidR="002437B4" w:rsidRDefault="002437B4"/>
        </w:tc>
        <w:tc>
          <w:tcPr>
            <w:tcW w:w="3402" w:type="dxa"/>
          </w:tcPr>
          <w:p w:rsidR="002437B4" w:rsidRDefault="002437B4" w:rsidP="00B17B06">
            <w:pPr>
              <w:jc w:val="right"/>
            </w:pPr>
          </w:p>
        </w:tc>
        <w:tc>
          <w:tcPr>
            <w:tcW w:w="3827" w:type="dxa"/>
          </w:tcPr>
          <w:p w:rsidR="002437B4" w:rsidRDefault="002437B4"/>
        </w:tc>
      </w:tr>
      <w:tr w:rsidR="002437B4" w:rsidTr="00015DE4">
        <w:tc>
          <w:tcPr>
            <w:tcW w:w="2972" w:type="dxa"/>
          </w:tcPr>
          <w:p w:rsidR="002437B4" w:rsidRDefault="002437B4" w:rsidP="0009368F">
            <w:r>
              <w:t>Varia</w:t>
            </w:r>
          </w:p>
        </w:tc>
        <w:tc>
          <w:tcPr>
            <w:tcW w:w="284" w:type="dxa"/>
          </w:tcPr>
          <w:p w:rsidR="002437B4" w:rsidRDefault="002437B4"/>
        </w:tc>
        <w:tc>
          <w:tcPr>
            <w:tcW w:w="3402" w:type="dxa"/>
          </w:tcPr>
          <w:p w:rsidR="002437B4" w:rsidRDefault="002437B4" w:rsidP="00B17B06">
            <w:pPr>
              <w:jc w:val="right"/>
            </w:pPr>
          </w:p>
        </w:tc>
        <w:tc>
          <w:tcPr>
            <w:tcW w:w="3827" w:type="dxa"/>
          </w:tcPr>
          <w:p w:rsidR="002437B4" w:rsidRDefault="002437B4"/>
        </w:tc>
      </w:tr>
      <w:tr w:rsidR="002437B4" w:rsidTr="00015DE4">
        <w:tc>
          <w:tcPr>
            <w:tcW w:w="2972" w:type="dxa"/>
          </w:tcPr>
          <w:p w:rsidR="002437B4" w:rsidRDefault="002437B4">
            <w:r>
              <w:t>Totaal</w:t>
            </w:r>
          </w:p>
        </w:tc>
        <w:tc>
          <w:tcPr>
            <w:tcW w:w="284" w:type="dxa"/>
          </w:tcPr>
          <w:p w:rsidR="002437B4" w:rsidRDefault="002437B4"/>
        </w:tc>
        <w:tc>
          <w:tcPr>
            <w:tcW w:w="3402" w:type="dxa"/>
          </w:tcPr>
          <w:p w:rsidR="002437B4" w:rsidRDefault="002437B4" w:rsidP="00F74563">
            <w:pPr>
              <w:jc w:val="right"/>
            </w:pPr>
            <w:r>
              <w:t>380</w:t>
            </w:r>
          </w:p>
        </w:tc>
        <w:tc>
          <w:tcPr>
            <w:tcW w:w="3827" w:type="dxa"/>
          </w:tcPr>
          <w:p w:rsidR="002437B4" w:rsidRDefault="002437B4"/>
        </w:tc>
      </w:tr>
    </w:tbl>
    <w:p w:rsidR="00015DE4" w:rsidRDefault="00015DE4"/>
    <w:p w:rsidR="00B13D1A" w:rsidRDefault="00B13D1A"/>
    <w:p w:rsidR="00B13D1A" w:rsidRDefault="00B13D1A"/>
    <w:p w:rsidR="00B13D1A" w:rsidRDefault="00B13D1A"/>
    <w:p w:rsidR="00B13D1A" w:rsidRDefault="00B13D1A"/>
    <w:p w:rsidR="001B1223" w:rsidRDefault="001B1223">
      <w:pPr>
        <w:rPr>
          <w:b/>
        </w:rPr>
      </w:pPr>
    </w:p>
    <w:p w:rsidR="001B1223" w:rsidRDefault="001B1223">
      <w:pPr>
        <w:rPr>
          <w:b/>
        </w:rPr>
      </w:pPr>
    </w:p>
    <w:p w:rsidR="00E22E33" w:rsidRPr="00737C02" w:rsidRDefault="001B1223">
      <w:pPr>
        <w:rPr>
          <w:b/>
          <w:sz w:val="36"/>
          <w:szCs w:val="36"/>
        </w:rPr>
      </w:pPr>
      <w:bookmarkStart w:id="5" w:name="tussenstap"/>
      <w:r w:rsidRPr="00737C02">
        <w:rPr>
          <w:b/>
          <w:sz w:val="36"/>
          <w:szCs w:val="36"/>
        </w:rPr>
        <w:lastRenderedPageBreak/>
        <w:t xml:space="preserve">Tussenstap </w:t>
      </w:r>
      <w:r w:rsidR="00E22E33" w:rsidRPr="00737C02">
        <w:rPr>
          <w:b/>
          <w:sz w:val="36"/>
          <w:szCs w:val="36"/>
        </w:rPr>
        <w:t xml:space="preserve"> Ik breng mijn ondersteuning in kaart</w:t>
      </w:r>
    </w:p>
    <w:bookmarkEnd w:id="5"/>
    <w:p w:rsidR="0081379A" w:rsidRPr="00E22E33" w:rsidRDefault="002E4279" w:rsidP="0081379A">
      <w:pPr>
        <w:spacing w:line="240" w:lineRule="auto"/>
        <w:rPr>
          <w:i/>
        </w:rPr>
      </w:pPr>
      <w:r w:rsidRPr="002E4279">
        <w:fldChar w:fldCharType="begin"/>
      </w:r>
      <w:r w:rsidR="009D54F7">
        <w:instrText xml:space="preserve"> HYPERLINK \l "waaromondersteuning" </w:instrText>
      </w:r>
      <w:r w:rsidRPr="002E4279">
        <w:fldChar w:fldCharType="separate"/>
      </w:r>
      <w:r w:rsidR="00852944" w:rsidRPr="00852944">
        <w:rPr>
          <w:rStyle w:val="Hyperlink"/>
          <w:i/>
        </w:rPr>
        <w:t xml:space="preserve">Waarom is </w:t>
      </w:r>
      <w:r w:rsidR="00A968CF">
        <w:rPr>
          <w:rStyle w:val="Hyperlink"/>
          <w:i/>
        </w:rPr>
        <w:t>mijn</w:t>
      </w:r>
      <w:r w:rsidR="00852944" w:rsidRPr="00852944">
        <w:rPr>
          <w:rStyle w:val="Hyperlink"/>
          <w:i/>
        </w:rPr>
        <w:t xml:space="preserve"> ondersteuning goed in kaart  brengen belangrijk?</w:t>
      </w:r>
      <w:r>
        <w:rPr>
          <w:rStyle w:val="Hyperlink"/>
          <w:i/>
        </w:rPr>
        <w:fldChar w:fldCharType="end"/>
      </w:r>
      <w:r w:rsidR="00852944">
        <w:rPr>
          <w:i/>
        </w:rPr>
        <w:t xml:space="preserve">       </w:t>
      </w:r>
      <w:hyperlink w:anchor="ondersteuningwaaropletten" w:history="1">
        <w:r w:rsidR="00852944" w:rsidRPr="00487999">
          <w:rPr>
            <w:rStyle w:val="Hyperlink"/>
            <w:i/>
          </w:rPr>
          <w:t xml:space="preserve">Waarop moet ik letten om mijn ondersteuning in kaart te brengen? </w:t>
        </w:r>
      </w:hyperlink>
      <w:r w:rsidR="00852944">
        <w:rPr>
          <w:i/>
        </w:rPr>
        <w:t xml:space="preserve"> </w:t>
      </w:r>
      <w:hyperlink w:anchor="ondersteuninghoe_inkaart" w:history="1">
        <w:r w:rsidR="00E22E33" w:rsidRPr="00487999">
          <w:rPr>
            <w:rStyle w:val="Hyperlink"/>
            <w:i/>
          </w:rPr>
          <w:t>Hoe breng ik mijn ondersteuning in kaart?</w:t>
        </w:r>
        <w:r w:rsidR="00B17375" w:rsidRPr="00487999">
          <w:rPr>
            <w:rStyle w:val="Hyperlink"/>
            <w:i/>
          </w:rPr>
          <w:t xml:space="preserve"> Wie kan me he</w:t>
        </w:r>
        <w:r w:rsidR="00852944" w:rsidRPr="00487999">
          <w:rPr>
            <w:rStyle w:val="Hyperlink"/>
            <w:i/>
          </w:rPr>
          <w:t>lpen?</w:t>
        </w:r>
      </w:hyperlink>
      <w:r w:rsidR="00852944">
        <w:rPr>
          <w:i/>
        </w:rPr>
        <w:t xml:space="preserve"> </w:t>
      </w:r>
      <w:r w:rsidR="0054010A">
        <w:rPr>
          <w:i/>
        </w:rPr>
        <w:t xml:space="preserve">   </w:t>
      </w:r>
      <w:hyperlink w:anchor="wie_biedt_ondersteuning" w:history="1">
        <w:r w:rsidR="0081379A" w:rsidRPr="00F55CF6">
          <w:rPr>
            <w:rStyle w:val="Hyperlink"/>
            <w:i/>
          </w:rPr>
          <w:t xml:space="preserve">Wie kan me ondersteuning bieden? </w:t>
        </w:r>
      </w:hyperlink>
      <w:r w:rsidR="0081379A">
        <w:rPr>
          <w:i/>
        </w:rPr>
        <w:t xml:space="preserve">  </w:t>
      </w:r>
      <w:hyperlink w:anchor="hoe_ondersteuningstabelinvullen" w:history="1">
        <w:r w:rsidR="0081379A" w:rsidRPr="00B4239F">
          <w:rPr>
            <w:rStyle w:val="Hyperlink"/>
            <w:i/>
          </w:rPr>
          <w:t>Hoe vul ik deze tabel in?</w:t>
        </w:r>
      </w:hyperlink>
    </w:p>
    <w:p w:rsidR="00E22E33" w:rsidRDefault="00E22E33" w:rsidP="0081379A">
      <w:pPr>
        <w:spacing w:line="240" w:lineRule="auto"/>
        <w:rPr>
          <w:i/>
        </w:rPr>
      </w:pPr>
    </w:p>
    <w:p w:rsidR="001B1223" w:rsidRPr="0099489A" w:rsidRDefault="001B1223" w:rsidP="001E7BDB">
      <w:pPr>
        <w:rPr>
          <w:i/>
        </w:rPr>
      </w:pPr>
    </w:p>
    <w:tbl>
      <w:tblPr>
        <w:tblStyle w:val="Tabelraster"/>
        <w:tblW w:w="0" w:type="auto"/>
        <w:tblLook w:val="04A0"/>
      </w:tblPr>
      <w:tblGrid>
        <w:gridCol w:w="1980"/>
        <w:gridCol w:w="930"/>
        <w:gridCol w:w="915"/>
        <w:gridCol w:w="791"/>
        <w:gridCol w:w="852"/>
        <w:gridCol w:w="852"/>
        <w:gridCol w:w="853"/>
        <w:gridCol w:w="853"/>
        <w:gridCol w:w="853"/>
        <w:gridCol w:w="852"/>
        <w:gridCol w:w="853"/>
        <w:gridCol w:w="851"/>
        <w:gridCol w:w="915"/>
        <w:gridCol w:w="791"/>
        <w:gridCol w:w="853"/>
      </w:tblGrid>
      <w:tr w:rsidR="001E7BDB" w:rsidTr="0099489A">
        <w:tc>
          <w:tcPr>
            <w:tcW w:w="1980" w:type="dxa"/>
          </w:tcPr>
          <w:p w:rsidR="001E7BDB" w:rsidRDefault="001E7BDB" w:rsidP="0099489A"/>
        </w:tc>
        <w:tc>
          <w:tcPr>
            <w:tcW w:w="1845" w:type="dxa"/>
            <w:gridSpan w:val="2"/>
          </w:tcPr>
          <w:p w:rsidR="001E7BDB" w:rsidRDefault="001E7BDB" w:rsidP="0099489A">
            <w:r>
              <w:t>Maandag</w:t>
            </w:r>
          </w:p>
        </w:tc>
        <w:tc>
          <w:tcPr>
            <w:tcW w:w="1643" w:type="dxa"/>
            <w:gridSpan w:val="2"/>
          </w:tcPr>
          <w:p w:rsidR="001E7BDB" w:rsidRDefault="005E2405" w:rsidP="0099489A">
            <w:r>
              <w:t>D</w:t>
            </w:r>
            <w:r w:rsidR="001E7BDB">
              <w:t>insdag</w:t>
            </w:r>
          </w:p>
        </w:tc>
        <w:tc>
          <w:tcPr>
            <w:tcW w:w="1705" w:type="dxa"/>
            <w:gridSpan w:val="2"/>
          </w:tcPr>
          <w:p w:rsidR="001E7BDB" w:rsidRDefault="001E7BDB" w:rsidP="0099489A">
            <w:r>
              <w:t>Woensdag</w:t>
            </w:r>
          </w:p>
        </w:tc>
        <w:tc>
          <w:tcPr>
            <w:tcW w:w="1706" w:type="dxa"/>
            <w:gridSpan w:val="2"/>
          </w:tcPr>
          <w:p w:rsidR="001E7BDB" w:rsidRDefault="005A762F" w:rsidP="0099489A">
            <w:r>
              <w:t>D</w:t>
            </w:r>
            <w:r w:rsidR="001E7BDB">
              <w:t>onderdag</w:t>
            </w:r>
          </w:p>
        </w:tc>
        <w:tc>
          <w:tcPr>
            <w:tcW w:w="1705" w:type="dxa"/>
            <w:gridSpan w:val="2"/>
          </w:tcPr>
          <w:p w:rsidR="001E7BDB" w:rsidRDefault="001E7BDB" w:rsidP="0099489A">
            <w:r>
              <w:t>vrijdag</w:t>
            </w:r>
          </w:p>
        </w:tc>
        <w:tc>
          <w:tcPr>
            <w:tcW w:w="1766" w:type="dxa"/>
            <w:gridSpan w:val="2"/>
          </w:tcPr>
          <w:p w:rsidR="001E7BDB" w:rsidRDefault="001E7BDB" w:rsidP="0099489A">
            <w:r>
              <w:t>zaterdag</w:t>
            </w:r>
          </w:p>
        </w:tc>
        <w:tc>
          <w:tcPr>
            <w:tcW w:w="1644" w:type="dxa"/>
            <w:gridSpan w:val="2"/>
          </w:tcPr>
          <w:p w:rsidR="001E7BDB" w:rsidRDefault="007B21E0" w:rsidP="0099489A">
            <w:r>
              <w:t>Z</w:t>
            </w:r>
            <w:r w:rsidR="001E7BDB">
              <w:t>ondag</w:t>
            </w:r>
          </w:p>
        </w:tc>
      </w:tr>
      <w:tr w:rsidR="001E7BDB" w:rsidTr="0099489A">
        <w:tc>
          <w:tcPr>
            <w:tcW w:w="1980" w:type="dxa"/>
          </w:tcPr>
          <w:p w:rsidR="001E7BDB" w:rsidRDefault="001E7BDB" w:rsidP="0099489A"/>
        </w:tc>
        <w:tc>
          <w:tcPr>
            <w:tcW w:w="930" w:type="dxa"/>
          </w:tcPr>
          <w:p w:rsidR="001E7BDB" w:rsidRDefault="001E7BDB" w:rsidP="001E7BDB">
            <w:r>
              <w:t>Wat</w:t>
            </w:r>
          </w:p>
        </w:tc>
        <w:tc>
          <w:tcPr>
            <w:tcW w:w="915" w:type="dxa"/>
          </w:tcPr>
          <w:p w:rsidR="001E7BDB" w:rsidRDefault="0074168F" w:rsidP="0099489A">
            <w:r>
              <w:t>W</w:t>
            </w:r>
            <w:r w:rsidR="001E7BDB">
              <w:t>ie</w:t>
            </w:r>
          </w:p>
        </w:tc>
        <w:tc>
          <w:tcPr>
            <w:tcW w:w="791" w:type="dxa"/>
          </w:tcPr>
          <w:p w:rsidR="001E7BDB" w:rsidRDefault="001E7BDB" w:rsidP="0099489A">
            <w:r>
              <w:t>Wat</w:t>
            </w:r>
          </w:p>
        </w:tc>
        <w:tc>
          <w:tcPr>
            <w:tcW w:w="852" w:type="dxa"/>
          </w:tcPr>
          <w:p w:rsidR="001E7BDB" w:rsidRDefault="00852944" w:rsidP="0099489A">
            <w:r>
              <w:t>W</w:t>
            </w:r>
            <w:r w:rsidR="001E7BDB">
              <w:t>ie</w:t>
            </w:r>
          </w:p>
        </w:tc>
        <w:tc>
          <w:tcPr>
            <w:tcW w:w="852" w:type="dxa"/>
          </w:tcPr>
          <w:p w:rsidR="001E7BDB" w:rsidRDefault="001B1223" w:rsidP="0099489A">
            <w:r>
              <w:t>W</w:t>
            </w:r>
            <w:r w:rsidR="001E7BDB">
              <w:t>at</w:t>
            </w:r>
          </w:p>
        </w:tc>
        <w:tc>
          <w:tcPr>
            <w:tcW w:w="853" w:type="dxa"/>
          </w:tcPr>
          <w:p w:rsidR="001E7BDB" w:rsidRDefault="001B1223" w:rsidP="0099489A">
            <w:r>
              <w:t>W</w:t>
            </w:r>
            <w:r w:rsidR="001E7BDB">
              <w:t>ie</w:t>
            </w:r>
          </w:p>
        </w:tc>
        <w:tc>
          <w:tcPr>
            <w:tcW w:w="853" w:type="dxa"/>
          </w:tcPr>
          <w:p w:rsidR="001E7BDB" w:rsidRDefault="001E7BDB" w:rsidP="0099489A">
            <w:r>
              <w:t>wat</w:t>
            </w:r>
          </w:p>
        </w:tc>
        <w:tc>
          <w:tcPr>
            <w:tcW w:w="853" w:type="dxa"/>
          </w:tcPr>
          <w:p w:rsidR="001E7BDB" w:rsidRDefault="0099489A" w:rsidP="0099489A">
            <w:r>
              <w:t>wie</w:t>
            </w:r>
          </w:p>
        </w:tc>
        <w:tc>
          <w:tcPr>
            <w:tcW w:w="852" w:type="dxa"/>
          </w:tcPr>
          <w:p w:rsidR="001E7BDB" w:rsidRDefault="001E7BDB" w:rsidP="0099489A">
            <w:r>
              <w:t>Wat</w:t>
            </w:r>
          </w:p>
        </w:tc>
        <w:tc>
          <w:tcPr>
            <w:tcW w:w="853" w:type="dxa"/>
          </w:tcPr>
          <w:p w:rsidR="001E7BDB" w:rsidRDefault="0099489A" w:rsidP="0099489A">
            <w:r>
              <w:t>wie</w:t>
            </w:r>
          </w:p>
        </w:tc>
        <w:tc>
          <w:tcPr>
            <w:tcW w:w="851" w:type="dxa"/>
          </w:tcPr>
          <w:p w:rsidR="001E7BDB" w:rsidRDefault="005256B0" w:rsidP="0099489A">
            <w:r>
              <w:t>W</w:t>
            </w:r>
            <w:r w:rsidR="001E7BDB">
              <w:t>at</w:t>
            </w:r>
          </w:p>
        </w:tc>
        <w:tc>
          <w:tcPr>
            <w:tcW w:w="915" w:type="dxa"/>
          </w:tcPr>
          <w:p w:rsidR="001E7BDB" w:rsidRDefault="0099489A" w:rsidP="0099489A">
            <w:r>
              <w:t>wie</w:t>
            </w:r>
          </w:p>
        </w:tc>
        <w:tc>
          <w:tcPr>
            <w:tcW w:w="791" w:type="dxa"/>
          </w:tcPr>
          <w:p w:rsidR="001E7BDB" w:rsidRDefault="001E7BDB" w:rsidP="0099489A">
            <w:r>
              <w:t>Wat</w:t>
            </w:r>
          </w:p>
        </w:tc>
        <w:tc>
          <w:tcPr>
            <w:tcW w:w="853" w:type="dxa"/>
          </w:tcPr>
          <w:p w:rsidR="001E7BDB" w:rsidRDefault="007B21E0" w:rsidP="0099489A">
            <w:r>
              <w:t>W</w:t>
            </w:r>
            <w:r w:rsidR="0099489A">
              <w:t>ie</w:t>
            </w:r>
          </w:p>
        </w:tc>
      </w:tr>
      <w:tr w:rsidR="001E7BDB" w:rsidTr="0099489A">
        <w:tc>
          <w:tcPr>
            <w:tcW w:w="1980" w:type="dxa"/>
          </w:tcPr>
          <w:p w:rsidR="001E7BDB" w:rsidRDefault="001E7BDB" w:rsidP="0099489A">
            <w:r>
              <w:t>7-8</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8-9</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9-10</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10-11</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11-12</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12-13</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13-14</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14-15</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15-16</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16-17</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17-18</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18-19</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20-21</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21-22</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22-23</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23-7</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r w:rsidR="001E7BDB" w:rsidTr="0099489A">
        <w:tc>
          <w:tcPr>
            <w:tcW w:w="1980" w:type="dxa"/>
          </w:tcPr>
          <w:p w:rsidR="001E7BDB" w:rsidRDefault="001E7BDB" w:rsidP="0099489A">
            <w:r>
              <w:t>Totale kost per dag</w:t>
            </w:r>
          </w:p>
        </w:tc>
        <w:tc>
          <w:tcPr>
            <w:tcW w:w="930"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2"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3" w:type="dxa"/>
          </w:tcPr>
          <w:p w:rsidR="001E7BDB" w:rsidRDefault="001E7BDB" w:rsidP="0099489A"/>
        </w:tc>
        <w:tc>
          <w:tcPr>
            <w:tcW w:w="852" w:type="dxa"/>
          </w:tcPr>
          <w:p w:rsidR="001E7BDB" w:rsidRDefault="001E7BDB" w:rsidP="0099489A"/>
        </w:tc>
        <w:tc>
          <w:tcPr>
            <w:tcW w:w="853" w:type="dxa"/>
          </w:tcPr>
          <w:p w:rsidR="001E7BDB" w:rsidRDefault="001E7BDB" w:rsidP="0099489A"/>
        </w:tc>
        <w:tc>
          <w:tcPr>
            <w:tcW w:w="851" w:type="dxa"/>
          </w:tcPr>
          <w:p w:rsidR="001E7BDB" w:rsidRDefault="001E7BDB" w:rsidP="0099489A"/>
        </w:tc>
        <w:tc>
          <w:tcPr>
            <w:tcW w:w="915" w:type="dxa"/>
          </w:tcPr>
          <w:p w:rsidR="001E7BDB" w:rsidRDefault="001E7BDB" w:rsidP="0099489A"/>
        </w:tc>
        <w:tc>
          <w:tcPr>
            <w:tcW w:w="791" w:type="dxa"/>
          </w:tcPr>
          <w:p w:rsidR="001E7BDB" w:rsidRDefault="001E7BDB" w:rsidP="0099489A"/>
        </w:tc>
        <w:tc>
          <w:tcPr>
            <w:tcW w:w="853" w:type="dxa"/>
          </w:tcPr>
          <w:p w:rsidR="001E7BDB" w:rsidRDefault="001E7BDB" w:rsidP="0099489A"/>
        </w:tc>
      </w:tr>
    </w:tbl>
    <w:p w:rsidR="001E7BDB" w:rsidRDefault="001E7BDB" w:rsidP="001E7BDB"/>
    <w:p w:rsidR="001E7BDB" w:rsidRDefault="001E7BDB">
      <w:pPr>
        <w:rPr>
          <w:b/>
        </w:rPr>
      </w:pPr>
    </w:p>
    <w:p w:rsidR="0081379A" w:rsidRDefault="0081379A">
      <w:pPr>
        <w:rPr>
          <w:b/>
          <w:sz w:val="36"/>
          <w:szCs w:val="36"/>
        </w:rPr>
      </w:pPr>
      <w:bookmarkStart w:id="6" w:name="stap3"/>
    </w:p>
    <w:p w:rsidR="00B54A2A" w:rsidRPr="00737C02" w:rsidRDefault="00B54A2A">
      <w:pPr>
        <w:rPr>
          <w:b/>
          <w:sz w:val="36"/>
          <w:szCs w:val="36"/>
        </w:rPr>
      </w:pPr>
      <w:bookmarkStart w:id="7" w:name="stap3alleenkoop"/>
      <w:r w:rsidRPr="00737C02">
        <w:rPr>
          <w:b/>
          <w:sz w:val="36"/>
          <w:szCs w:val="36"/>
        </w:rPr>
        <w:lastRenderedPageBreak/>
        <w:t xml:space="preserve">Stap 3 Hoeveel kost </w:t>
      </w:r>
      <w:r w:rsidR="001B1223" w:rsidRPr="00737C02">
        <w:rPr>
          <w:b/>
          <w:sz w:val="36"/>
          <w:szCs w:val="36"/>
        </w:rPr>
        <w:t xml:space="preserve">mijn </w:t>
      </w:r>
      <w:r w:rsidRPr="00737C02">
        <w:rPr>
          <w:b/>
          <w:sz w:val="36"/>
          <w:szCs w:val="36"/>
        </w:rPr>
        <w:t>ondersteuning</w:t>
      </w:r>
      <w:r w:rsidR="001B1223" w:rsidRPr="00737C02">
        <w:rPr>
          <w:b/>
          <w:sz w:val="36"/>
          <w:szCs w:val="36"/>
        </w:rPr>
        <w:t xml:space="preserve"> per maand</w:t>
      </w:r>
      <w:r w:rsidRPr="00737C02">
        <w:rPr>
          <w:b/>
          <w:sz w:val="36"/>
          <w:szCs w:val="36"/>
        </w:rPr>
        <w:t xml:space="preserve">? </w:t>
      </w:r>
    </w:p>
    <w:bookmarkEnd w:id="6"/>
    <w:bookmarkEnd w:id="7"/>
    <w:p w:rsidR="00737C02" w:rsidRDefault="002E4279" w:rsidP="00737C02">
      <w:pPr>
        <w:spacing w:after="0"/>
        <w:rPr>
          <w:rStyle w:val="Hyperlink"/>
          <w:i/>
        </w:rPr>
      </w:pPr>
      <w:r w:rsidRPr="002E4279">
        <w:fldChar w:fldCharType="begin"/>
      </w:r>
      <w:r w:rsidR="009D54F7">
        <w:instrText xml:space="preserve"> HYPERLINK \l "watkostondersteuning" </w:instrText>
      </w:r>
      <w:r w:rsidRPr="002E4279">
        <w:fldChar w:fldCharType="separate"/>
      </w:r>
      <w:r w:rsidR="001D1D63" w:rsidRPr="00597B89">
        <w:rPr>
          <w:rStyle w:val="Hyperlink"/>
          <w:i/>
        </w:rPr>
        <w:t>Wie kan me allemaal ondersteuning bieden en wat kost dit?</w:t>
      </w:r>
      <w:r>
        <w:rPr>
          <w:rStyle w:val="Hyperlink"/>
          <w:i/>
        </w:rPr>
        <w:fldChar w:fldCharType="end"/>
      </w:r>
      <w:r w:rsidR="00737C02">
        <w:rPr>
          <w:i/>
        </w:rPr>
        <w:t xml:space="preserve"> </w:t>
      </w:r>
      <w:hyperlink w:anchor="tewerkstellenpersoneel" w:history="1">
        <w:r w:rsidR="001D1D63" w:rsidRPr="00763D73">
          <w:rPr>
            <w:rStyle w:val="Hyperlink"/>
            <w:i/>
          </w:rPr>
          <w:t>Kan ik iemand zelf tewerkstellen en wat kost dit? Kan ik via een voorziening iemand tewerkstellen en hoeveel kost dit?</w:t>
        </w:r>
      </w:hyperlink>
      <w:r w:rsidR="001D1D63">
        <w:rPr>
          <w:i/>
        </w:rPr>
        <w:t xml:space="preserve"> </w:t>
      </w:r>
      <w:hyperlink w:anchor="contractendientsverleners" w:history="1">
        <w:r w:rsidR="00414F90" w:rsidRPr="00414F90">
          <w:rPr>
            <w:rStyle w:val="Hyperlink"/>
            <w:i/>
          </w:rPr>
          <w:t xml:space="preserve">Waarop moet </w:t>
        </w:r>
        <w:r w:rsidR="00A968CF">
          <w:rPr>
            <w:rStyle w:val="Hyperlink"/>
            <w:i/>
          </w:rPr>
          <w:t>ik</w:t>
        </w:r>
        <w:r w:rsidR="00414F90" w:rsidRPr="00414F90">
          <w:rPr>
            <w:rStyle w:val="Hyperlink"/>
            <w:i/>
          </w:rPr>
          <w:t xml:space="preserve"> letten als </w:t>
        </w:r>
        <w:r w:rsidR="00A968CF">
          <w:rPr>
            <w:rStyle w:val="Hyperlink"/>
            <w:i/>
          </w:rPr>
          <w:t>ik</w:t>
        </w:r>
        <w:r w:rsidR="00414F90" w:rsidRPr="00414F90">
          <w:rPr>
            <w:rStyle w:val="Hyperlink"/>
            <w:i/>
          </w:rPr>
          <w:t xml:space="preserve"> contracten afsluit met eigen personeel, met dienstverleners of met zorgaanbieders?</w:t>
        </w:r>
      </w:hyperlink>
      <w:r w:rsidR="00737C02">
        <w:rPr>
          <w:rStyle w:val="Hyperlink"/>
          <w:i/>
        </w:rPr>
        <w:t xml:space="preserve">  </w:t>
      </w:r>
    </w:p>
    <w:p w:rsidR="001D1D63" w:rsidRDefault="002E4279" w:rsidP="00737C02">
      <w:pPr>
        <w:spacing w:after="0"/>
        <w:rPr>
          <w:i/>
        </w:rPr>
      </w:pPr>
      <w:hyperlink w:anchor="collectievezorginhuren" w:history="1">
        <w:r w:rsidR="004D7993" w:rsidRPr="000E5B46">
          <w:rPr>
            <w:rStyle w:val="Hyperlink"/>
            <w:i/>
          </w:rPr>
          <w:t>Waarop moet ik letten als ik samen met anderen ondersteuning inhuur?</w:t>
        </w:r>
      </w:hyperlink>
      <w:r w:rsidR="004D7993">
        <w:rPr>
          <w:i/>
        </w:rPr>
        <w:t xml:space="preserve"> </w:t>
      </w:r>
      <w:hyperlink w:anchor="ondersteuningskostentabel" w:history="1">
        <w:r w:rsidR="001D1D63" w:rsidRPr="00763D73">
          <w:rPr>
            <w:rStyle w:val="Hyperlink"/>
            <w:i/>
          </w:rPr>
          <w:t>Hoe vul ik deze tabel in?</w:t>
        </w:r>
      </w:hyperlink>
    </w:p>
    <w:p w:rsidR="00763D73" w:rsidRDefault="00763D73" w:rsidP="001D1D63">
      <w:pPr>
        <w:rPr>
          <w:i/>
        </w:rPr>
      </w:pPr>
    </w:p>
    <w:tbl>
      <w:tblPr>
        <w:tblStyle w:val="Tabelraster"/>
        <w:tblW w:w="0" w:type="auto"/>
        <w:tblLook w:val="04A0"/>
      </w:tblPr>
      <w:tblGrid>
        <w:gridCol w:w="1653"/>
        <w:gridCol w:w="1108"/>
        <w:gridCol w:w="831"/>
        <w:gridCol w:w="737"/>
        <w:gridCol w:w="785"/>
        <w:gridCol w:w="781"/>
        <w:gridCol w:w="787"/>
        <w:gridCol w:w="780"/>
        <w:gridCol w:w="791"/>
        <w:gridCol w:w="781"/>
        <w:gridCol w:w="782"/>
        <w:gridCol w:w="771"/>
        <w:gridCol w:w="828"/>
        <w:gridCol w:w="737"/>
        <w:gridCol w:w="782"/>
        <w:gridCol w:w="1286"/>
      </w:tblGrid>
      <w:tr w:rsidR="005B47FD" w:rsidTr="005B47FD">
        <w:tc>
          <w:tcPr>
            <w:tcW w:w="1653" w:type="dxa"/>
          </w:tcPr>
          <w:p w:rsidR="005B47FD" w:rsidRDefault="005B47FD" w:rsidP="0099489A"/>
        </w:tc>
        <w:tc>
          <w:tcPr>
            <w:tcW w:w="1939" w:type="dxa"/>
            <w:gridSpan w:val="2"/>
          </w:tcPr>
          <w:p w:rsidR="005B47FD" w:rsidRDefault="005B47FD" w:rsidP="0099489A">
            <w:r>
              <w:t>Maandag</w:t>
            </w:r>
          </w:p>
        </w:tc>
        <w:tc>
          <w:tcPr>
            <w:tcW w:w="1522" w:type="dxa"/>
            <w:gridSpan w:val="2"/>
          </w:tcPr>
          <w:p w:rsidR="005B47FD" w:rsidRDefault="005B47FD" w:rsidP="0099489A">
            <w:r>
              <w:t>Dinsdag</w:t>
            </w:r>
          </w:p>
        </w:tc>
        <w:tc>
          <w:tcPr>
            <w:tcW w:w="1568" w:type="dxa"/>
            <w:gridSpan w:val="2"/>
          </w:tcPr>
          <w:p w:rsidR="005B47FD" w:rsidRDefault="005B47FD" w:rsidP="0099489A">
            <w:r>
              <w:t>Woensdag</w:t>
            </w:r>
          </w:p>
        </w:tc>
        <w:tc>
          <w:tcPr>
            <w:tcW w:w="1571" w:type="dxa"/>
            <w:gridSpan w:val="2"/>
          </w:tcPr>
          <w:p w:rsidR="005B47FD" w:rsidRDefault="005B47FD" w:rsidP="0099489A">
            <w:r>
              <w:t>Donderdag</w:t>
            </w:r>
          </w:p>
        </w:tc>
        <w:tc>
          <w:tcPr>
            <w:tcW w:w="1563" w:type="dxa"/>
            <w:gridSpan w:val="2"/>
          </w:tcPr>
          <w:p w:rsidR="005B47FD" w:rsidRDefault="005B47FD" w:rsidP="0099489A">
            <w:r>
              <w:t>vrijdag</w:t>
            </w:r>
          </w:p>
        </w:tc>
        <w:tc>
          <w:tcPr>
            <w:tcW w:w="1599" w:type="dxa"/>
            <w:gridSpan w:val="2"/>
          </w:tcPr>
          <w:p w:rsidR="005B47FD" w:rsidRDefault="005B47FD" w:rsidP="0099489A">
            <w:r>
              <w:t>zaterdag</w:t>
            </w:r>
          </w:p>
        </w:tc>
        <w:tc>
          <w:tcPr>
            <w:tcW w:w="1519" w:type="dxa"/>
            <w:gridSpan w:val="2"/>
          </w:tcPr>
          <w:p w:rsidR="005B47FD" w:rsidRDefault="005B47FD" w:rsidP="0099489A">
            <w:r>
              <w:t>Zondag</w:t>
            </w:r>
          </w:p>
        </w:tc>
        <w:tc>
          <w:tcPr>
            <w:tcW w:w="1286" w:type="dxa"/>
          </w:tcPr>
          <w:p w:rsidR="005B47FD" w:rsidRDefault="005B47FD" w:rsidP="0099489A">
            <w:r>
              <w:t>collectief</w:t>
            </w:r>
          </w:p>
        </w:tc>
      </w:tr>
      <w:tr w:rsidR="005B47FD" w:rsidTr="005B47FD">
        <w:tc>
          <w:tcPr>
            <w:tcW w:w="1653" w:type="dxa"/>
          </w:tcPr>
          <w:p w:rsidR="005B47FD" w:rsidRDefault="005B47FD" w:rsidP="0099489A"/>
        </w:tc>
        <w:tc>
          <w:tcPr>
            <w:tcW w:w="1108" w:type="dxa"/>
          </w:tcPr>
          <w:p w:rsidR="005B47FD" w:rsidRDefault="005B47FD" w:rsidP="0099489A">
            <w:r>
              <w:t>Waarvoor</w:t>
            </w:r>
          </w:p>
        </w:tc>
        <w:tc>
          <w:tcPr>
            <w:tcW w:w="831" w:type="dxa"/>
          </w:tcPr>
          <w:p w:rsidR="005B47FD" w:rsidRDefault="005B47FD" w:rsidP="0099489A">
            <w:r>
              <w:t>Kost</w:t>
            </w:r>
          </w:p>
        </w:tc>
        <w:tc>
          <w:tcPr>
            <w:tcW w:w="737" w:type="dxa"/>
          </w:tcPr>
          <w:p w:rsidR="005B47FD" w:rsidRDefault="005B47FD" w:rsidP="0099489A">
            <w:r>
              <w:t>Wat</w:t>
            </w:r>
          </w:p>
        </w:tc>
        <w:tc>
          <w:tcPr>
            <w:tcW w:w="785" w:type="dxa"/>
          </w:tcPr>
          <w:p w:rsidR="005B47FD" w:rsidRDefault="005B47FD" w:rsidP="0099489A">
            <w:r>
              <w:t>Kost</w:t>
            </w:r>
          </w:p>
        </w:tc>
        <w:tc>
          <w:tcPr>
            <w:tcW w:w="781" w:type="dxa"/>
          </w:tcPr>
          <w:p w:rsidR="005B47FD" w:rsidRDefault="005B47FD" w:rsidP="0099489A">
            <w:r>
              <w:t>Wat</w:t>
            </w:r>
          </w:p>
        </w:tc>
        <w:tc>
          <w:tcPr>
            <w:tcW w:w="787" w:type="dxa"/>
          </w:tcPr>
          <w:p w:rsidR="005B47FD" w:rsidRDefault="005B47FD" w:rsidP="0099489A">
            <w:r>
              <w:t>Kost</w:t>
            </w:r>
          </w:p>
        </w:tc>
        <w:tc>
          <w:tcPr>
            <w:tcW w:w="780" w:type="dxa"/>
          </w:tcPr>
          <w:p w:rsidR="005B47FD" w:rsidRDefault="005B47FD" w:rsidP="0099489A">
            <w:r>
              <w:t>wat</w:t>
            </w:r>
          </w:p>
        </w:tc>
        <w:tc>
          <w:tcPr>
            <w:tcW w:w="791" w:type="dxa"/>
          </w:tcPr>
          <w:p w:rsidR="005B47FD" w:rsidRDefault="005B47FD" w:rsidP="0099489A">
            <w:r>
              <w:t>Kost</w:t>
            </w:r>
          </w:p>
        </w:tc>
        <w:tc>
          <w:tcPr>
            <w:tcW w:w="781" w:type="dxa"/>
          </w:tcPr>
          <w:p w:rsidR="005B47FD" w:rsidRDefault="005B47FD" w:rsidP="0099489A">
            <w:r>
              <w:t>Wat</w:t>
            </w:r>
          </w:p>
        </w:tc>
        <w:tc>
          <w:tcPr>
            <w:tcW w:w="782" w:type="dxa"/>
          </w:tcPr>
          <w:p w:rsidR="005B47FD" w:rsidRDefault="005B47FD" w:rsidP="0099489A">
            <w:r>
              <w:t>kost</w:t>
            </w:r>
          </w:p>
        </w:tc>
        <w:tc>
          <w:tcPr>
            <w:tcW w:w="771" w:type="dxa"/>
          </w:tcPr>
          <w:p w:rsidR="005B47FD" w:rsidRDefault="005B47FD" w:rsidP="0099489A">
            <w:r>
              <w:t>wat</w:t>
            </w:r>
          </w:p>
        </w:tc>
        <w:tc>
          <w:tcPr>
            <w:tcW w:w="828" w:type="dxa"/>
          </w:tcPr>
          <w:p w:rsidR="005B47FD" w:rsidRDefault="005B47FD" w:rsidP="0099489A">
            <w:r>
              <w:t>kost</w:t>
            </w:r>
          </w:p>
        </w:tc>
        <w:tc>
          <w:tcPr>
            <w:tcW w:w="737" w:type="dxa"/>
          </w:tcPr>
          <w:p w:rsidR="005B47FD" w:rsidRDefault="005B47FD" w:rsidP="0099489A">
            <w:r>
              <w:t>Wat</w:t>
            </w:r>
          </w:p>
        </w:tc>
        <w:tc>
          <w:tcPr>
            <w:tcW w:w="782" w:type="dxa"/>
          </w:tcPr>
          <w:p w:rsidR="005B47FD" w:rsidRDefault="005B47FD" w:rsidP="0099489A">
            <w:r>
              <w:t>kost</w:t>
            </w:r>
          </w:p>
        </w:tc>
        <w:tc>
          <w:tcPr>
            <w:tcW w:w="1286" w:type="dxa"/>
          </w:tcPr>
          <w:p w:rsidR="005B47FD" w:rsidRDefault="005B47FD" w:rsidP="0099489A"/>
        </w:tc>
      </w:tr>
      <w:tr w:rsidR="005B47FD" w:rsidTr="005B47FD">
        <w:tc>
          <w:tcPr>
            <w:tcW w:w="1653" w:type="dxa"/>
          </w:tcPr>
          <w:p w:rsidR="005B47FD" w:rsidRDefault="005B47FD" w:rsidP="0099489A">
            <w:r>
              <w:t>7-8</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8-9</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9-10</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10-11</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11-12</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12-13</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13-14</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14-15</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15-16</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16-17</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17-18</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18-19</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20-21</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21-22</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22-23</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23-7</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r w:rsidR="005B47FD" w:rsidTr="005B47FD">
        <w:tc>
          <w:tcPr>
            <w:tcW w:w="1653" w:type="dxa"/>
          </w:tcPr>
          <w:p w:rsidR="005B47FD" w:rsidRDefault="005B47FD" w:rsidP="0099489A">
            <w:r>
              <w:t>Totale kost per dag</w:t>
            </w:r>
          </w:p>
        </w:tc>
        <w:tc>
          <w:tcPr>
            <w:tcW w:w="1108" w:type="dxa"/>
          </w:tcPr>
          <w:p w:rsidR="005B47FD" w:rsidRDefault="005B47FD" w:rsidP="0099489A"/>
        </w:tc>
        <w:tc>
          <w:tcPr>
            <w:tcW w:w="831" w:type="dxa"/>
          </w:tcPr>
          <w:p w:rsidR="005B47FD" w:rsidRDefault="005B47FD" w:rsidP="0099489A"/>
        </w:tc>
        <w:tc>
          <w:tcPr>
            <w:tcW w:w="737" w:type="dxa"/>
          </w:tcPr>
          <w:p w:rsidR="005B47FD" w:rsidRDefault="005B47FD" w:rsidP="0099489A"/>
        </w:tc>
        <w:tc>
          <w:tcPr>
            <w:tcW w:w="785" w:type="dxa"/>
          </w:tcPr>
          <w:p w:rsidR="005B47FD" w:rsidRDefault="005B47FD" w:rsidP="0099489A"/>
        </w:tc>
        <w:tc>
          <w:tcPr>
            <w:tcW w:w="781" w:type="dxa"/>
          </w:tcPr>
          <w:p w:rsidR="005B47FD" w:rsidRDefault="005B47FD" w:rsidP="0099489A"/>
        </w:tc>
        <w:tc>
          <w:tcPr>
            <w:tcW w:w="787" w:type="dxa"/>
          </w:tcPr>
          <w:p w:rsidR="005B47FD" w:rsidRDefault="005B47FD" w:rsidP="0099489A"/>
        </w:tc>
        <w:tc>
          <w:tcPr>
            <w:tcW w:w="780" w:type="dxa"/>
          </w:tcPr>
          <w:p w:rsidR="005B47FD" w:rsidRDefault="005B47FD" w:rsidP="0099489A"/>
        </w:tc>
        <w:tc>
          <w:tcPr>
            <w:tcW w:w="791" w:type="dxa"/>
          </w:tcPr>
          <w:p w:rsidR="005B47FD" w:rsidRDefault="005B47FD" w:rsidP="0099489A"/>
        </w:tc>
        <w:tc>
          <w:tcPr>
            <w:tcW w:w="781" w:type="dxa"/>
          </w:tcPr>
          <w:p w:rsidR="005B47FD" w:rsidRDefault="005B47FD" w:rsidP="0099489A"/>
        </w:tc>
        <w:tc>
          <w:tcPr>
            <w:tcW w:w="782" w:type="dxa"/>
          </w:tcPr>
          <w:p w:rsidR="005B47FD" w:rsidRDefault="005B47FD" w:rsidP="0099489A"/>
        </w:tc>
        <w:tc>
          <w:tcPr>
            <w:tcW w:w="771" w:type="dxa"/>
          </w:tcPr>
          <w:p w:rsidR="005B47FD" w:rsidRDefault="005B47FD" w:rsidP="0099489A"/>
        </w:tc>
        <w:tc>
          <w:tcPr>
            <w:tcW w:w="828" w:type="dxa"/>
          </w:tcPr>
          <w:p w:rsidR="005B47FD" w:rsidRDefault="005B47FD" w:rsidP="0099489A"/>
        </w:tc>
        <w:tc>
          <w:tcPr>
            <w:tcW w:w="737" w:type="dxa"/>
          </w:tcPr>
          <w:p w:rsidR="005B47FD" w:rsidRDefault="005B47FD" w:rsidP="0099489A"/>
        </w:tc>
        <w:tc>
          <w:tcPr>
            <w:tcW w:w="782" w:type="dxa"/>
          </w:tcPr>
          <w:p w:rsidR="005B47FD" w:rsidRDefault="005B47FD" w:rsidP="0099489A"/>
        </w:tc>
        <w:tc>
          <w:tcPr>
            <w:tcW w:w="1286" w:type="dxa"/>
          </w:tcPr>
          <w:p w:rsidR="005B47FD" w:rsidRDefault="005B47FD" w:rsidP="0099489A"/>
        </w:tc>
      </w:tr>
    </w:tbl>
    <w:p w:rsidR="001D1D63" w:rsidRDefault="001D1D63" w:rsidP="00B17375"/>
    <w:tbl>
      <w:tblPr>
        <w:tblStyle w:val="Tabelraster"/>
        <w:tblW w:w="0" w:type="auto"/>
        <w:tblLook w:val="04A0"/>
      </w:tblPr>
      <w:tblGrid>
        <w:gridCol w:w="11052"/>
        <w:gridCol w:w="2942"/>
      </w:tblGrid>
      <w:tr w:rsidR="00852944" w:rsidTr="00852944">
        <w:tc>
          <w:tcPr>
            <w:tcW w:w="11052" w:type="dxa"/>
          </w:tcPr>
          <w:p w:rsidR="00852944" w:rsidRDefault="00852944" w:rsidP="00A968CF">
            <w:r>
              <w:t xml:space="preserve">De totale kost per maand is de optelsom van alle dagen </w:t>
            </w:r>
            <w:r w:rsidR="00A968CF">
              <w:t>vermenigvuldigd</w:t>
            </w:r>
            <w:r>
              <w:t xml:space="preserve"> met 4,33</w:t>
            </w:r>
          </w:p>
        </w:tc>
        <w:tc>
          <w:tcPr>
            <w:tcW w:w="2942" w:type="dxa"/>
          </w:tcPr>
          <w:p w:rsidR="00852944" w:rsidRDefault="00852944" w:rsidP="00B17375"/>
        </w:tc>
      </w:tr>
    </w:tbl>
    <w:p w:rsidR="00737C02" w:rsidRDefault="00737C02">
      <w:pPr>
        <w:rPr>
          <w:b/>
          <w:sz w:val="28"/>
          <w:szCs w:val="28"/>
        </w:rPr>
      </w:pPr>
    </w:p>
    <w:p w:rsidR="002437B4" w:rsidRDefault="002437B4">
      <w:pPr>
        <w:rPr>
          <w:b/>
          <w:sz w:val="36"/>
          <w:szCs w:val="36"/>
        </w:rPr>
      </w:pPr>
    </w:p>
    <w:p w:rsidR="000A6BDB" w:rsidRPr="00737C02" w:rsidRDefault="00363611">
      <w:pPr>
        <w:rPr>
          <w:b/>
          <w:sz w:val="36"/>
          <w:szCs w:val="36"/>
        </w:rPr>
      </w:pPr>
      <w:bookmarkStart w:id="8" w:name="stap4"/>
      <w:r w:rsidRPr="00737C02">
        <w:rPr>
          <w:b/>
          <w:sz w:val="36"/>
          <w:szCs w:val="36"/>
        </w:rPr>
        <w:t xml:space="preserve">Stap 4 Ik breng mijn woon en huishoudkosten in beeld </w:t>
      </w:r>
    </w:p>
    <w:bookmarkEnd w:id="8"/>
    <w:p w:rsidR="00EA4C64" w:rsidRPr="000A44E9" w:rsidRDefault="002E4279" w:rsidP="0081379A">
      <w:pPr>
        <w:spacing w:after="0" w:line="240" w:lineRule="auto"/>
        <w:rPr>
          <w:i/>
          <w:lang w:val="nl-NL"/>
        </w:rPr>
      </w:pPr>
      <w:r w:rsidRPr="002E4279">
        <w:fldChar w:fldCharType="begin"/>
      </w:r>
      <w:r w:rsidR="00762EED" w:rsidRPr="000A44E9">
        <w:instrText xml:space="preserve"> HYPERLINK \l "woon_huishoudkosten" </w:instrText>
      </w:r>
      <w:r w:rsidRPr="002E4279">
        <w:fldChar w:fldCharType="separate"/>
      </w:r>
      <w:r w:rsidR="00633F8E" w:rsidRPr="000A44E9">
        <w:rPr>
          <w:rStyle w:val="Hyperlink"/>
          <w:i/>
        </w:rPr>
        <w:t>Enige toelichting bij de kostentabel</w:t>
      </w:r>
      <w:r w:rsidRPr="000A44E9">
        <w:rPr>
          <w:rStyle w:val="Hyperlink"/>
          <w:i/>
        </w:rPr>
        <w:fldChar w:fldCharType="end"/>
      </w:r>
      <w:r w:rsidR="00633F8E" w:rsidRPr="000A44E9">
        <w:rPr>
          <w:rStyle w:val="Hyperlink"/>
          <w:i/>
        </w:rPr>
        <w:t xml:space="preserve">    </w:t>
      </w:r>
      <w:r w:rsidR="00B8016D" w:rsidRPr="000A44E9">
        <w:rPr>
          <w:rStyle w:val="Hyperlink"/>
          <w:i/>
        </w:rPr>
        <w:t xml:space="preserve">       </w:t>
      </w:r>
    </w:p>
    <w:p w:rsidR="007B21E0" w:rsidRPr="000A44E9" w:rsidRDefault="002E4279">
      <w:pPr>
        <w:rPr>
          <w:lang w:val="nl-NL"/>
        </w:rPr>
      </w:pPr>
      <w:hyperlink w:anchor="aandachtspuntenaankoopwoning" w:history="1">
        <w:r w:rsidR="00B8016D" w:rsidRPr="000A44E9">
          <w:rPr>
            <w:rStyle w:val="Hyperlink"/>
            <w:lang w:val="nl-NL"/>
          </w:rPr>
          <w:t xml:space="preserve">Wat zijn enkele aandachtspunten bij het kopen van een woning? </w:t>
        </w:r>
      </w:hyperlink>
      <w:r w:rsidR="003348BC" w:rsidRPr="000A44E9">
        <w:rPr>
          <w:lang w:val="nl-NL"/>
        </w:rPr>
        <w:t xml:space="preserve">  </w:t>
      </w:r>
      <w:hyperlink w:anchor="formulesvankopen" w:history="1">
        <w:r w:rsidR="003348BC" w:rsidRPr="000A44E9">
          <w:rPr>
            <w:rStyle w:val="Hyperlink"/>
            <w:lang w:val="nl-NL"/>
          </w:rPr>
          <w:t xml:space="preserve">Welke formules van kopen zijn er? </w:t>
        </w:r>
      </w:hyperlink>
      <w:r w:rsidR="00B8016D" w:rsidRPr="000A44E9">
        <w:rPr>
          <w:lang w:val="nl-NL"/>
        </w:rPr>
        <w:t xml:space="preserve"> </w:t>
      </w:r>
      <w:hyperlink w:anchor="aandachtspuntenkoopprivatemarkt" w:history="1">
        <w:r w:rsidR="003348BC" w:rsidRPr="000A44E9">
          <w:rPr>
            <w:rStyle w:val="Hyperlink"/>
            <w:lang w:val="nl-NL"/>
          </w:rPr>
          <w:t>Wat zijn enkele aandachtspunten van kopen op de private markt?</w:t>
        </w:r>
      </w:hyperlink>
      <w:r w:rsidR="003348BC" w:rsidRPr="000A44E9">
        <w:rPr>
          <w:lang w:val="nl-NL"/>
        </w:rPr>
        <w:t xml:space="preserve">  </w:t>
      </w:r>
      <w:hyperlink w:anchor="leenformulesbijkoop" w:history="1">
        <w:r w:rsidR="003348BC" w:rsidRPr="000A44E9">
          <w:rPr>
            <w:rStyle w:val="Hyperlink"/>
            <w:lang w:val="nl-NL"/>
          </w:rPr>
          <w:t>Welke leenformules zijn er?</w:t>
        </w:r>
        <w:r w:rsidR="007B21E0" w:rsidRPr="000A44E9">
          <w:rPr>
            <w:rStyle w:val="Hyperlink"/>
            <w:lang w:val="nl-NL"/>
          </w:rPr>
          <w:t xml:space="preserve"> Via de bank, via sociaal kredietmaatschappij, via</w:t>
        </w:r>
        <w:r w:rsidR="003348BC" w:rsidRPr="000A44E9">
          <w:rPr>
            <w:rStyle w:val="Hyperlink"/>
            <w:lang w:val="nl-NL"/>
          </w:rPr>
          <w:t xml:space="preserve"> woningfonds….   </w:t>
        </w:r>
        <w:r w:rsidR="007B21E0" w:rsidRPr="000A44E9">
          <w:rPr>
            <w:rStyle w:val="Hyperlink"/>
            <w:lang w:val="nl-NL"/>
          </w:rPr>
          <w:t xml:space="preserve"> </w:t>
        </w:r>
      </w:hyperlink>
      <w:r w:rsidR="00B8016D" w:rsidRPr="000A44E9">
        <w:rPr>
          <w:lang w:val="nl-NL"/>
        </w:rPr>
        <w:t xml:space="preserve"> </w:t>
      </w:r>
      <w:r w:rsidR="003348BC" w:rsidRPr="000A44E9">
        <w:rPr>
          <w:lang w:val="nl-NL"/>
        </w:rPr>
        <w:t xml:space="preserve">   </w:t>
      </w:r>
      <w:hyperlink w:anchor="bestaandewoningofnieuwbouw" w:history="1">
        <w:r w:rsidR="007B21E0" w:rsidRPr="000A44E9">
          <w:rPr>
            <w:rStyle w:val="Hyperlink"/>
            <w:lang w:val="nl-NL"/>
          </w:rPr>
          <w:t>Koop ik een bestaande woning of kies ik voor nieuwbouw?</w:t>
        </w:r>
      </w:hyperlink>
      <w:r w:rsidR="007B21E0" w:rsidRPr="000A44E9">
        <w:rPr>
          <w:lang w:val="nl-NL"/>
        </w:rPr>
        <w:t xml:space="preserve"> </w:t>
      </w:r>
    </w:p>
    <w:p w:rsidR="00EA4C64" w:rsidRPr="00B8016D" w:rsidRDefault="00EA4C64">
      <w:pPr>
        <w:rPr>
          <w:lang w:val="nl-NL"/>
        </w:rPr>
      </w:pPr>
    </w:p>
    <w:tbl>
      <w:tblPr>
        <w:tblStyle w:val="Tabelraster"/>
        <w:tblW w:w="0" w:type="auto"/>
        <w:tblLook w:val="04A0"/>
      </w:tblPr>
      <w:tblGrid>
        <w:gridCol w:w="3964"/>
        <w:gridCol w:w="3969"/>
      </w:tblGrid>
      <w:tr w:rsidR="002437B4" w:rsidTr="00762EED">
        <w:tc>
          <w:tcPr>
            <w:tcW w:w="3964" w:type="dxa"/>
          </w:tcPr>
          <w:p w:rsidR="002437B4" w:rsidRDefault="002437B4"/>
        </w:tc>
        <w:tc>
          <w:tcPr>
            <w:tcW w:w="3969" w:type="dxa"/>
          </w:tcPr>
          <w:p w:rsidR="002437B4" w:rsidRDefault="002437B4" w:rsidP="00414DFE"/>
        </w:tc>
      </w:tr>
      <w:tr w:rsidR="002437B4" w:rsidTr="00762EED">
        <w:tc>
          <w:tcPr>
            <w:tcW w:w="3964" w:type="dxa"/>
          </w:tcPr>
          <w:p w:rsidR="002437B4" w:rsidRPr="00762EED" w:rsidRDefault="002437B4">
            <w:pPr>
              <w:rPr>
                <w:b/>
              </w:rPr>
            </w:pPr>
            <w:r w:rsidRPr="00762EED">
              <w:rPr>
                <w:b/>
              </w:rPr>
              <w:t>Mijn kosten</w:t>
            </w:r>
          </w:p>
        </w:tc>
        <w:tc>
          <w:tcPr>
            <w:tcW w:w="3969" w:type="dxa"/>
          </w:tcPr>
          <w:p w:rsidR="002437B4" w:rsidRPr="002437B4" w:rsidRDefault="002437B4" w:rsidP="00414DFE">
            <w:pPr>
              <w:rPr>
                <w:b/>
              </w:rPr>
            </w:pPr>
            <w:r w:rsidRPr="002437B4">
              <w:rPr>
                <w:b/>
              </w:rPr>
              <w:t>Wat betaal ik maandelijks</w:t>
            </w:r>
          </w:p>
        </w:tc>
      </w:tr>
      <w:tr w:rsidR="002437B4" w:rsidTr="00762EED">
        <w:tc>
          <w:tcPr>
            <w:tcW w:w="3964" w:type="dxa"/>
          </w:tcPr>
          <w:p w:rsidR="002437B4" w:rsidRDefault="001E6FFD" w:rsidP="007B21E0">
            <w:pPr>
              <w:jc w:val="right"/>
            </w:pPr>
            <w:r>
              <w:t>Mijn afbetaling lening</w:t>
            </w:r>
          </w:p>
        </w:tc>
        <w:tc>
          <w:tcPr>
            <w:tcW w:w="3969" w:type="dxa"/>
          </w:tcPr>
          <w:p w:rsidR="002437B4" w:rsidRDefault="002437B4"/>
        </w:tc>
      </w:tr>
      <w:tr w:rsidR="002437B4" w:rsidTr="00762EED">
        <w:tc>
          <w:tcPr>
            <w:tcW w:w="3964" w:type="dxa"/>
          </w:tcPr>
          <w:p w:rsidR="002437B4" w:rsidRDefault="002437B4" w:rsidP="00762EED">
            <w:pPr>
              <w:jc w:val="right"/>
            </w:pPr>
            <w:r>
              <w:t>Brandverzekering</w:t>
            </w:r>
          </w:p>
        </w:tc>
        <w:tc>
          <w:tcPr>
            <w:tcW w:w="3969" w:type="dxa"/>
          </w:tcPr>
          <w:p w:rsidR="002437B4" w:rsidRDefault="002437B4"/>
        </w:tc>
      </w:tr>
      <w:tr w:rsidR="002437B4" w:rsidTr="00762EED">
        <w:tc>
          <w:tcPr>
            <w:tcW w:w="3964" w:type="dxa"/>
          </w:tcPr>
          <w:p w:rsidR="002437B4" w:rsidRDefault="002437B4" w:rsidP="00762EED">
            <w:pPr>
              <w:jc w:val="right"/>
            </w:pPr>
            <w:r>
              <w:t>Familiale verzekering</w:t>
            </w:r>
          </w:p>
        </w:tc>
        <w:tc>
          <w:tcPr>
            <w:tcW w:w="3969" w:type="dxa"/>
          </w:tcPr>
          <w:p w:rsidR="002437B4" w:rsidRDefault="002437B4"/>
        </w:tc>
      </w:tr>
      <w:tr w:rsidR="002437B4" w:rsidTr="00762EED">
        <w:tc>
          <w:tcPr>
            <w:tcW w:w="3964" w:type="dxa"/>
          </w:tcPr>
          <w:p w:rsidR="002437B4" w:rsidRDefault="002437B4" w:rsidP="00762EED">
            <w:pPr>
              <w:jc w:val="right"/>
            </w:pPr>
            <w:r>
              <w:t>Elektriciteit, gas en water</w:t>
            </w:r>
          </w:p>
        </w:tc>
        <w:tc>
          <w:tcPr>
            <w:tcW w:w="3969" w:type="dxa"/>
          </w:tcPr>
          <w:p w:rsidR="002437B4" w:rsidRDefault="002437B4"/>
        </w:tc>
      </w:tr>
      <w:tr w:rsidR="002437B4" w:rsidTr="00762EED">
        <w:tc>
          <w:tcPr>
            <w:tcW w:w="3964" w:type="dxa"/>
          </w:tcPr>
          <w:p w:rsidR="002437B4" w:rsidRDefault="002437B4" w:rsidP="00762EED">
            <w:pPr>
              <w:jc w:val="right"/>
            </w:pPr>
            <w:r>
              <w:t>Onderhoudskosten toestellen</w:t>
            </w:r>
          </w:p>
        </w:tc>
        <w:tc>
          <w:tcPr>
            <w:tcW w:w="3969" w:type="dxa"/>
          </w:tcPr>
          <w:p w:rsidR="002437B4" w:rsidRDefault="002437B4"/>
        </w:tc>
      </w:tr>
      <w:tr w:rsidR="002437B4" w:rsidTr="00762EED">
        <w:tc>
          <w:tcPr>
            <w:tcW w:w="3964" w:type="dxa"/>
          </w:tcPr>
          <w:p w:rsidR="002437B4" w:rsidRDefault="002437B4" w:rsidP="00762EED">
            <w:pPr>
              <w:jc w:val="right"/>
            </w:pPr>
            <w:r>
              <w:t>Herstellingen woning</w:t>
            </w:r>
          </w:p>
        </w:tc>
        <w:tc>
          <w:tcPr>
            <w:tcW w:w="3969" w:type="dxa"/>
          </w:tcPr>
          <w:p w:rsidR="002437B4" w:rsidRDefault="002437B4"/>
        </w:tc>
      </w:tr>
      <w:tr w:rsidR="002437B4" w:rsidTr="00762EED">
        <w:tc>
          <w:tcPr>
            <w:tcW w:w="3964" w:type="dxa"/>
          </w:tcPr>
          <w:p w:rsidR="002437B4" w:rsidRDefault="002437B4" w:rsidP="00762EED">
            <w:pPr>
              <w:jc w:val="right"/>
            </w:pPr>
            <w:r>
              <w:t>Beddengoed en linnen</w:t>
            </w:r>
          </w:p>
        </w:tc>
        <w:tc>
          <w:tcPr>
            <w:tcW w:w="3969" w:type="dxa"/>
          </w:tcPr>
          <w:p w:rsidR="002437B4" w:rsidRDefault="002437B4"/>
        </w:tc>
      </w:tr>
      <w:tr w:rsidR="002437B4" w:rsidTr="00762EED">
        <w:tc>
          <w:tcPr>
            <w:tcW w:w="3964" w:type="dxa"/>
          </w:tcPr>
          <w:p w:rsidR="002437B4" w:rsidRDefault="002437B4" w:rsidP="00762EED">
            <w:pPr>
              <w:jc w:val="right"/>
            </w:pPr>
            <w:r>
              <w:t>Was en plas</w:t>
            </w:r>
          </w:p>
        </w:tc>
        <w:tc>
          <w:tcPr>
            <w:tcW w:w="3969" w:type="dxa"/>
          </w:tcPr>
          <w:p w:rsidR="002437B4" w:rsidRDefault="002437B4"/>
        </w:tc>
      </w:tr>
      <w:tr w:rsidR="002437B4" w:rsidTr="00762EED">
        <w:tc>
          <w:tcPr>
            <w:tcW w:w="3964" w:type="dxa"/>
          </w:tcPr>
          <w:p w:rsidR="002437B4" w:rsidRDefault="002437B4" w:rsidP="00762EED">
            <w:pPr>
              <w:jc w:val="right"/>
            </w:pPr>
            <w:r>
              <w:t>Andere kosten</w:t>
            </w:r>
          </w:p>
        </w:tc>
        <w:tc>
          <w:tcPr>
            <w:tcW w:w="3969" w:type="dxa"/>
          </w:tcPr>
          <w:p w:rsidR="002437B4" w:rsidRDefault="002437B4"/>
        </w:tc>
      </w:tr>
      <w:tr w:rsidR="002437B4" w:rsidTr="00762EED">
        <w:tc>
          <w:tcPr>
            <w:tcW w:w="3964" w:type="dxa"/>
          </w:tcPr>
          <w:p w:rsidR="002437B4" w:rsidRPr="00762EED" w:rsidRDefault="002437B4">
            <w:pPr>
              <w:rPr>
                <w:b/>
                <w:i/>
              </w:rPr>
            </w:pPr>
            <w:r w:rsidRPr="00762EED">
              <w:rPr>
                <w:b/>
                <w:i/>
              </w:rPr>
              <w:t>Totaal mijn kosten</w:t>
            </w:r>
          </w:p>
        </w:tc>
        <w:tc>
          <w:tcPr>
            <w:tcW w:w="3969" w:type="dxa"/>
          </w:tcPr>
          <w:p w:rsidR="002437B4" w:rsidRPr="002437B4" w:rsidRDefault="002437B4">
            <w:pPr>
              <w:rPr>
                <w:b/>
              </w:rPr>
            </w:pPr>
          </w:p>
        </w:tc>
      </w:tr>
    </w:tbl>
    <w:p w:rsidR="00BB7C33" w:rsidRDefault="00BB7C33"/>
    <w:p w:rsidR="00EA14E8" w:rsidRDefault="00EA14E8"/>
    <w:p w:rsidR="00EA14E8" w:rsidRDefault="00EA14E8"/>
    <w:p w:rsidR="001E6FFD" w:rsidRDefault="001E6FFD"/>
    <w:p w:rsidR="001E6FFD" w:rsidRDefault="001E6FFD"/>
    <w:p w:rsidR="001E6FFD" w:rsidRDefault="001E6FFD"/>
    <w:p w:rsidR="001E6FFD" w:rsidRDefault="001E6FFD"/>
    <w:p w:rsidR="00EA14E8" w:rsidRPr="00737C02" w:rsidRDefault="00EA14E8">
      <w:pPr>
        <w:rPr>
          <w:b/>
          <w:sz w:val="36"/>
          <w:szCs w:val="36"/>
        </w:rPr>
      </w:pPr>
      <w:bookmarkStart w:id="9" w:name="stap5"/>
      <w:r w:rsidRPr="00737C02">
        <w:rPr>
          <w:b/>
          <w:sz w:val="36"/>
          <w:szCs w:val="36"/>
        </w:rPr>
        <w:t xml:space="preserve">Stap 5 Ik zet mijn eenmalige uitgaven op een rij en kijk </w:t>
      </w:r>
      <w:r w:rsidR="00A968CF">
        <w:rPr>
          <w:b/>
          <w:sz w:val="36"/>
          <w:szCs w:val="36"/>
        </w:rPr>
        <w:t>welke tussenkomst ik van d</w:t>
      </w:r>
      <w:r w:rsidRPr="00737C02">
        <w:rPr>
          <w:b/>
          <w:sz w:val="36"/>
          <w:szCs w:val="36"/>
        </w:rPr>
        <w:t>e overheid kan krijgen</w:t>
      </w:r>
    </w:p>
    <w:bookmarkEnd w:id="9"/>
    <w:p w:rsidR="001C6C4B" w:rsidRPr="001C6C4B" w:rsidRDefault="002E4279" w:rsidP="00737C02">
      <w:pPr>
        <w:spacing w:after="0"/>
        <w:rPr>
          <w:i/>
        </w:rPr>
      </w:pPr>
      <w:r w:rsidRPr="002E4279">
        <w:fldChar w:fldCharType="begin"/>
      </w:r>
      <w:r w:rsidR="009D54F7">
        <w:instrText xml:space="preserve"> HYPERLINK \l "eenmaligekosten" </w:instrText>
      </w:r>
      <w:r w:rsidRPr="002E4279">
        <w:fldChar w:fldCharType="separate"/>
      </w:r>
      <w:r w:rsidR="001C6C4B" w:rsidRPr="00ED3960">
        <w:rPr>
          <w:rStyle w:val="Hyperlink"/>
          <w:i/>
        </w:rPr>
        <w:t>Wat zijn eenmalige kosten?</w:t>
      </w:r>
      <w:r>
        <w:rPr>
          <w:rStyle w:val="Hyperlink"/>
          <w:i/>
        </w:rPr>
        <w:fldChar w:fldCharType="end"/>
      </w:r>
      <w:r w:rsidR="00737C02">
        <w:rPr>
          <w:rStyle w:val="Hyperlink"/>
          <w:i/>
        </w:rPr>
        <w:t xml:space="preserve">       </w:t>
      </w:r>
      <w:hyperlink w:anchor="tussenkomsteenmaligoverheid" w:history="1">
        <w:r w:rsidR="001C6C4B" w:rsidRPr="00ED3960">
          <w:rPr>
            <w:rStyle w:val="Hyperlink"/>
            <w:i/>
          </w:rPr>
          <w:t>Wat zijn de tussenkomsten van de overheid?</w:t>
        </w:r>
      </w:hyperlink>
    </w:p>
    <w:p w:rsidR="001C6C4B" w:rsidRDefault="001C6C4B"/>
    <w:tbl>
      <w:tblPr>
        <w:tblStyle w:val="Tabelraster"/>
        <w:tblW w:w="13887" w:type="dxa"/>
        <w:tblLook w:val="04A0"/>
      </w:tblPr>
      <w:tblGrid>
        <w:gridCol w:w="6941"/>
        <w:gridCol w:w="6946"/>
      </w:tblGrid>
      <w:tr w:rsidR="00F90CB6" w:rsidTr="00CE26D9">
        <w:tc>
          <w:tcPr>
            <w:tcW w:w="6941" w:type="dxa"/>
          </w:tcPr>
          <w:p w:rsidR="00F90CB6" w:rsidRDefault="00F90CB6">
            <w:r>
              <w:t>Wat</w:t>
            </w:r>
          </w:p>
        </w:tc>
        <w:tc>
          <w:tcPr>
            <w:tcW w:w="6946" w:type="dxa"/>
          </w:tcPr>
          <w:p w:rsidR="00F90CB6" w:rsidRDefault="00F90CB6">
            <w:r>
              <w:t>Mijn kosten</w:t>
            </w:r>
          </w:p>
        </w:tc>
      </w:tr>
      <w:tr w:rsidR="00F90CB6" w:rsidTr="00CE26D9">
        <w:tc>
          <w:tcPr>
            <w:tcW w:w="6941" w:type="dxa"/>
          </w:tcPr>
          <w:p w:rsidR="00F90CB6" w:rsidRDefault="00F90CB6" w:rsidP="00F90CB6">
            <w:pPr>
              <w:jc w:val="right"/>
            </w:pPr>
            <w:r w:rsidRPr="00CE26D9">
              <w:rPr>
                <w:highlight w:val="cyan"/>
              </w:rPr>
              <w:t>Eigen inbreng koop en notariskosten</w:t>
            </w:r>
          </w:p>
        </w:tc>
        <w:tc>
          <w:tcPr>
            <w:tcW w:w="6946" w:type="dxa"/>
          </w:tcPr>
          <w:p w:rsidR="00F90CB6" w:rsidRDefault="00F90CB6"/>
        </w:tc>
      </w:tr>
      <w:tr w:rsidR="00F90CB6" w:rsidTr="00CE26D9">
        <w:tc>
          <w:tcPr>
            <w:tcW w:w="6941" w:type="dxa"/>
          </w:tcPr>
          <w:p w:rsidR="00F90CB6" w:rsidRDefault="00F90CB6" w:rsidP="006E630B">
            <w:pPr>
              <w:jc w:val="right"/>
            </w:pPr>
            <w:r>
              <w:t>Opfrissen van mijn woongedeelte</w:t>
            </w:r>
          </w:p>
        </w:tc>
        <w:tc>
          <w:tcPr>
            <w:tcW w:w="6946" w:type="dxa"/>
          </w:tcPr>
          <w:p w:rsidR="00F90CB6" w:rsidRDefault="00F90CB6"/>
        </w:tc>
      </w:tr>
      <w:tr w:rsidR="00F90CB6" w:rsidTr="00CE26D9">
        <w:tc>
          <w:tcPr>
            <w:tcW w:w="6941" w:type="dxa"/>
          </w:tcPr>
          <w:p w:rsidR="00F90CB6" w:rsidRDefault="00F90CB6" w:rsidP="001C6C4B">
            <w:pPr>
              <w:jc w:val="right"/>
            </w:pPr>
            <w:r>
              <w:t>Extra aansluitingskosten</w:t>
            </w:r>
          </w:p>
        </w:tc>
        <w:tc>
          <w:tcPr>
            <w:tcW w:w="6946" w:type="dxa"/>
          </w:tcPr>
          <w:p w:rsidR="00F90CB6" w:rsidRDefault="00F90CB6"/>
        </w:tc>
      </w:tr>
      <w:tr w:rsidR="00F90CB6" w:rsidTr="00CE26D9">
        <w:tc>
          <w:tcPr>
            <w:tcW w:w="6941" w:type="dxa"/>
          </w:tcPr>
          <w:p w:rsidR="00F90CB6" w:rsidRDefault="00F90CB6" w:rsidP="006E630B">
            <w:pPr>
              <w:jc w:val="right"/>
            </w:pPr>
            <w:r>
              <w:t>Hulpmiddelen</w:t>
            </w:r>
          </w:p>
        </w:tc>
        <w:tc>
          <w:tcPr>
            <w:tcW w:w="6946" w:type="dxa"/>
          </w:tcPr>
          <w:p w:rsidR="00F90CB6" w:rsidRDefault="00F90CB6"/>
        </w:tc>
      </w:tr>
      <w:tr w:rsidR="00F90CB6" w:rsidTr="00CE26D9">
        <w:tc>
          <w:tcPr>
            <w:tcW w:w="6941" w:type="dxa"/>
          </w:tcPr>
          <w:p w:rsidR="00F90CB6" w:rsidRDefault="00F90CB6" w:rsidP="006E630B">
            <w:pPr>
              <w:jc w:val="right"/>
            </w:pPr>
            <w:r>
              <w:t>Verhuiskosten</w:t>
            </w:r>
          </w:p>
        </w:tc>
        <w:tc>
          <w:tcPr>
            <w:tcW w:w="6946" w:type="dxa"/>
          </w:tcPr>
          <w:p w:rsidR="00F90CB6" w:rsidRDefault="00F90CB6"/>
        </w:tc>
      </w:tr>
      <w:tr w:rsidR="00F90CB6" w:rsidTr="00CE26D9">
        <w:tc>
          <w:tcPr>
            <w:tcW w:w="6941" w:type="dxa"/>
          </w:tcPr>
          <w:p w:rsidR="00F90CB6" w:rsidRDefault="00F90CB6" w:rsidP="006E630B">
            <w:pPr>
              <w:jc w:val="right"/>
            </w:pPr>
            <w:r>
              <w:t>Aanpassing van de woning</w:t>
            </w:r>
          </w:p>
        </w:tc>
        <w:tc>
          <w:tcPr>
            <w:tcW w:w="6946" w:type="dxa"/>
          </w:tcPr>
          <w:p w:rsidR="00F90CB6" w:rsidRDefault="00F90CB6"/>
        </w:tc>
      </w:tr>
      <w:tr w:rsidR="00F90CB6" w:rsidTr="00CE26D9">
        <w:tc>
          <w:tcPr>
            <w:tcW w:w="6941" w:type="dxa"/>
          </w:tcPr>
          <w:p w:rsidR="00F90CB6" w:rsidRDefault="00F90CB6">
            <w:r>
              <w:t xml:space="preserve">Totaal </w:t>
            </w:r>
          </w:p>
        </w:tc>
        <w:tc>
          <w:tcPr>
            <w:tcW w:w="6946" w:type="dxa"/>
          </w:tcPr>
          <w:p w:rsidR="00F90CB6" w:rsidRDefault="00F90CB6"/>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Pr="002C1582" w:rsidRDefault="006E630B">
            <w:r w:rsidRPr="002C1582">
              <w:t>Tussenkomsten overheid</w:t>
            </w:r>
          </w:p>
        </w:tc>
        <w:tc>
          <w:tcPr>
            <w:tcW w:w="6997" w:type="dxa"/>
          </w:tcPr>
          <w:p w:rsidR="006E630B" w:rsidRDefault="00F90CB6">
            <w:r>
              <w:t>Wat krijg ik van tussenkomsten</w:t>
            </w:r>
          </w:p>
        </w:tc>
      </w:tr>
      <w:tr w:rsidR="0081379A" w:rsidTr="006E630B">
        <w:tc>
          <w:tcPr>
            <w:tcW w:w="6997" w:type="dxa"/>
          </w:tcPr>
          <w:p w:rsidR="0081379A" w:rsidRPr="002C1582" w:rsidRDefault="0081379A" w:rsidP="0081379A">
            <w:pPr>
              <w:jc w:val="right"/>
            </w:pPr>
            <w:r>
              <w:t>De installatiepremie</w:t>
            </w:r>
          </w:p>
        </w:tc>
        <w:tc>
          <w:tcPr>
            <w:tcW w:w="6997" w:type="dxa"/>
          </w:tcPr>
          <w:p w:rsidR="0081379A" w:rsidRDefault="0081379A"/>
        </w:tc>
      </w:tr>
      <w:tr w:rsidR="001C2D33" w:rsidTr="006E630B">
        <w:tc>
          <w:tcPr>
            <w:tcW w:w="6997" w:type="dxa"/>
          </w:tcPr>
          <w:p w:rsidR="001C2D33" w:rsidRDefault="001C2D33" w:rsidP="001C2D33">
            <w:pPr>
              <w:jc w:val="right"/>
              <w:rPr>
                <w:highlight w:val="yellow"/>
              </w:rPr>
            </w:pPr>
            <w:r w:rsidRPr="002C1582">
              <w:t>Het bijzondere solidariteitsfonds</w:t>
            </w:r>
          </w:p>
        </w:tc>
        <w:tc>
          <w:tcPr>
            <w:tcW w:w="6997" w:type="dxa"/>
          </w:tcPr>
          <w:p w:rsidR="001C2D33" w:rsidRDefault="001C2D33"/>
        </w:tc>
      </w:tr>
      <w:tr w:rsidR="001C2D33" w:rsidTr="006E630B">
        <w:tc>
          <w:tcPr>
            <w:tcW w:w="6997" w:type="dxa"/>
          </w:tcPr>
          <w:p w:rsidR="001C2D33" w:rsidRDefault="001C2D33" w:rsidP="001C2D33">
            <w:pPr>
              <w:jc w:val="right"/>
              <w:rPr>
                <w:highlight w:val="yellow"/>
              </w:rPr>
            </w:pPr>
            <w:r w:rsidRPr="001E5E4A">
              <w:t>De tegemoetkoming voor hulp van derden</w:t>
            </w:r>
          </w:p>
        </w:tc>
        <w:tc>
          <w:tcPr>
            <w:tcW w:w="6997" w:type="dxa"/>
          </w:tcPr>
          <w:p w:rsidR="001C2D33" w:rsidRDefault="001C2D33"/>
        </w:tc>
      </w:tr>
      <w:tr w:rsidR="00E708A1" w:rsidTr="006E630B">
        <w:tc>
          <w:tcPr>
            <w:tcW w:w="6997" w:type="dxa"/>
          </w:tcPr>
          <w:p w:rsidR="00E708A1" w:rsidRDefault="00E708A1" w:rsidP="00E708A1">
            <w:pPr>
              <w:jc w:val="right"/>
            </w:pPr>
            <w:r>
              <w:t>De zorgverzekering</w:t>
            </w:r>
          </w:p>
        </w:tc>
        <w:tc>
          <w:tcPr>
            <w:tcW w:w="6997" w:type="dxa"/>
          </w:tcPr>
          <w:p w:rsidR="00E708A1" w:rsidRDefault="00E708A1"/>
        </w:tc>
      </w:tr>
      <w:tr w:rsidR="006E630B" w:rsidTr="006E630B">
        <w:tc>
          <w:tcPr>
            <w:tcW w:w="6997" w:type="dxa"/>
          </w:tcPr>
          <w:p w:rsidR="006E630B" w:rsidRDefault="006E630B" w:rsidP="006E630B">
            <w:pPr>
              <w:jc w:val="right"/>
            </w:pPr>
            <w:r>
              <w:t>Tussenkomst hul</w:t>
            </w:r>
            <w:r w:rsidR="00A968CF">
              <w:t>p</w:t>
            </w:r>
            <w:r>
              <w:t>middelen</w:t>
            </w:r>
          </w:p>
        </w:tc>
        <w:tc>
          <w:tcPr>
            <w:tcW w:w="6997" w:type="dxa"/>
          </w:tcPr>
          <w:p w:rsidR="006E630B" w:rsidRDefault="006E630B"/>
        </w:tc>
      </w:tr>
      <w:tr w:rsidR="006E630B" w:rsidTr="006E630B">
        <w:tc>
          <w:tcPr>
            <w:tcW w:w="6997" w:type="dxa"/>
          </w:tcPr>
          <w:p w:rsidR="006E630B" w:rsidRPr="00CE26D9" w:rsidRDefault="006E630B" w:rsidP="006E630B">
            <w:pPr>
              <w:jc w:val="right"/>
              <w:rPr>
                <w:highlight w:val="cyan"/>
              </w:rPr>
            </w:pPr>
            <w:r w:rsidRPr="00CE26D9">
              <w:rPr>
                <w:highlight w:val="cyan"/>
              </w:rPr>
              <w:t>Tussenkomst aanpassing woning</w:t>
            </w:r>
          </w:p>
        </w:tc>
        <w:tc>
          <w:tcPr>
            <w:tcW w:w="6997" w:type="dxa"/>
          </w:tcPr>
          <w:p w:rsidR="006E630B" w:rsidRDefault="006E630B"/>
        </w:tc>
      </w:tr>
      <w:tr w:rsidR="009873E9" w:rsidTr="006E630B">
        <w:tc>
          <w:tcPr>
            <w:tcW w:w="6997" w:type="dxa"/>
          </w:tcPr>
          <w:p w:rsidR="009873E9" w:rsidRPr="00CE26D9" w:rsidRDefault="009873E9" w:rsidP="006E630B">
            <w:pPr>
              <w:jc w:val="right"/>
              <w:rPr>
                <w:highlight w:val="cyan"/>
              </w:rPr>
            </w:pPr>
            <w:r w:rsidRPr="00CE26D9">
              <w:rPr>
                <w:highlight w:val="cyan"/>
              </w:rPr>
              <w:t>Tussenkomst nieuwbouw</w:t>
            </w:r>
          </w:p>
        </w:tc>
        <w:tc>
          <w:tcPr>
            <w:tcW w:w="6997" w:type="dxa"/>
          </w:tcPr>
          <w:p w:rsidR="009873E9" w:rsidRDefault="009873E9"/>
        </w:tc>
      </w:tr>
      <w:tr w:rsidR="006E630B" w:rsidTr="006E630B">
        <w:tc>
          <w:tcPr>
            <w:tcW w:w="6997" w:type="dxa"/>
          </w:tcPr>
          <w:p w:rsidR="006E630B" w:rsidRDefault="004F6E96" w:rsidP="004F6E96">
            <w:pPr>
              <w:jc w:val="right"/>
            </w:pPr>
            <w:r>
              <w:t>Algemene b</w:t>
            </w:r>
            <w:r w:rsidR="006E630B">
              <w:t>elastingsvoordeel</w:t>
            </w:r>
          </w:p>
        </w:tc>
        <w:tc>
          <w:tcPr>
            <w:tcW w:w="6997" w:type="dxa"/>
          </w:tcPr>
          <w:p w:rsidR="006E630B" w:rsidRDefault="006E630B"/>
        </w:tc>
      </w:tr>
      <w:tr w:rsidR="004F6E96" w:rsidTr="006E630B">
        <w:tc>
          <w:tcPr>
            <w:tcW w:w="6997" w:type="dxa"/>
          </w:tcPr>
          <w:p w:rsidR="004F6E96" w:rsidRDefault="004F6E96" w:rsidP="004F6E96">
            <w:pPr>
              <w:jc w:val="right"/>
            </w:pPr>
            <w:r>
              <w:t>Personenbelasting</w:t>
            </w:r>
          </w:p>
        </w:tc>
        <w:tc>
          <w:tcPr>
            <w:tcW w:w="6997" w:type="dxa"/>
          </w:tcPr>
          <w:p w:rsidR="004F6E96" w:rsidRDefault="004F6E96"/>
        </w:tc>
      </w:tr>
      <w:tr w:rsidR="006E630B" w:rsidTr="006E630B">
        <w:tc>
          <w:tcPr>
            <w:tcW w:w="6997" w:type="dxa"/>
          </w:tcPr>
          <w:p w:rsidR="006E630B" w:rsidRDefault="006E630B">
            <w:r>
              <w:t>Totaal van eenmalige tussenkomsten</w:t>
            </w:r>
          </w:p>
        </w:tc>
        <w:tc>
          <w:tcPr>
            <w:tcW w:w="6997" w:type="dxa"/>
          </w:tcPr>
          <w:p w:rsidR="006E630B" w:rsidRDefault="006E630B"/>
        </w:tc>
      </w:tr>
    </w:tbl>
    <w:p w:rsidR="006E630B" w:rsidRDefault="006E630B"/>
    <w:tbl>
      <w:tblPr>
        <w:tblStyle w:val="Tabelraster"/>
        <w:tblW w:w="0" w:type="auto"/>
        <w:tblLook w:val="04A0"/>
      </w:tblPr>
      <w:tblGrid>
        <w:gridCol w:w="6997"/>
        <w:gridCol w:w="6997"/>
      </w:tblGrid>
      <w:tr w:rsidR="006E630B" w:rsidTr="006E630B">
        <w:tc>
          <w:tcPr>
            <w:tcW w:w="6997" w:type="dxa"/>
          </w:tcPr>
          <w:p w:rsidR="006E630B" w:rsidRDefault="001C6C4B" w:rsidP="00A968CF">
            <w:r>
              <w:t xml:space="preserve">Het verschil tussen </w:t>
            </w:r>
            <w:r w:rsidR="00A968CF">
              <w:t>de eenmalige kosten en de tussenkomsten van de overheid</w:t>
            </w:r>
          </w:p>
        </w:tc>
        <w:tc>
          <w:tcPr>
            <w:tcW w:w="6997" w:type="dxa"/>
          </w:tcPr>
          <w:p w:rsidR="006E630B" w:rsidRDefault="006E630B"/>
        </w:tc>
      </w:tr>
    </w:tbl>
    <w:p w:rsidR="006E630B" w:rsidRPr="00FC1FCD" w:rsidRDefault="00ED3960">
      <w:pPr>
        <w:rPr>
          <w:b/>
          <w:sz w:val="36"/>
          <w:szCs w:val="36"/>
        </w:rPr>
      </w:pPr>
      <w:bookmarkStart w:id="10" w:name="stap6"/>
      <w:r w:rsidRPr="00FC1FCD">
        <w:rPr>
          <w:b/>
          <w:sz w:val="36"/>
          <w:szCs w:val="36"/>
        </w:rPr>
        <w:lastRenderedPageBreak/>
        <w:t>Stap 6 Ik maak een overzicht van mijn inkomsten en uitgaven</w:t>
      </w:r>
      <w:r w:rsidR="00BB5F4B" w:rsidRPr="00FC1FCD">
        <w:rPr>
          <w:b/>
          <w:sz w:val="36"/>
          <w:szCs w:val="36"/>
        </w:rPr>
        <w:t xml:space="preserve"> aan de hand van de stappen 1 tot 5</w:t>
      </w:r>
    </w:p>
    <w:bookmarkEnd w:id="10"/>
    <w:p w:rsidR="00BB5F4B" w:rsidRPr="00F67280" w:rsidRDefault="002E4279">
      <w:pPr>
        <w:rPr>
          <w:i/>
        </w:rPr>
      </w:pPr>
      <w:r w:rsidRPr="002E4279">
        <w:fldChar w:fldCharType="begin"/>
      </w:r>
      <w:r w:rsidR="009D54F7">
        <w:instrText xml:space="preserve"> HYPERLINK \l "overzicht" </w:instrText>
      </w:r>
      <w:r w:rsidRPr="002E4279">
        <w:fldChar w:fldCharType="separate"/>
      </w:r>
      <w:r w:rsidR="00F67280" w:rsidRPr="00F67280">
        <w:rPr>
          <w:rStyle w:val="Hyperlink"/>
          <w:i/>
        </w:rPr>
        <w:t xml:space="preserve">Het belang van een eerste oefening en hoe het verder kan? Gebruik </w:t>
      </w:r>
      <w:r w:rsidR="00CE26D9">
        <w:rPr>
          <w:rStyle w:val="Hyperlink"/>
          <w:i/>
        </w:rPr>
        <w:t>het</w:t>
      </w:r>
      <w:r w:rsidR="00F67280" w:rsidRPr="00F67280">
        <w:rPr>
          <w:rStyle w:val="Hyperlink"/>
          <w:i/>
        </w:rPr>
        <w:t xml:space="preserve"> </w:t>
      </w:r>
      <w:proofErr w:type="spellStart"/>
      <w:r w:rsidR="00F67280" w:rsidRPr="00F67280">
        <w:rPr>
          <w:rStyle w:val="Hyperlink"/>
          <w:i/>
        </w:rPr>
        <w:t>excel</w:t>
      </w:r>
      <w:r w:rsidR="00A968CF">
        <w:rPr>
          <w:rStyle w:val="Hyperlink"/>
          <w:i/>
        </w:rPr>
        <w:t>-</w:t>
      </w:r>
      <w:r w:rsidR="00F67280" w:rsidRPr="00F67280">
        <w:rPr>
          <w:rStyle w:val="Hyperlink"/>
          <w:i/>
        </w:rPr>
        <w:t>blad</w:t>
      </w:r>
      <w:proofErr w:type="spellEnd"/>
      <w:r w:rsidR="00F67280" w:rsidRPr="00F67280">
        <w:rPr>
          <w:rStyle w:val="Hyperlink"/>
          <w:i/>
        </w:rPr>
        <w:t>.</w:t>
      </w:r>
      <w:r>
        <w:rPr>
          <w:rStyle w:val="Hyperlink"/>
          <w:i/>
        </w:rPr>
        <w:fldChar w:fldCharType="end"/>
      </w:r>
    </w:p>
    <w:p w:rsidR="00BB5F4B" w:rsidRDefault="00BB5F4B"/>
    <w:tbl>
      <w:tblPr>
        <w:tblStyle w:val="Tabelraster"/>
        <w:tblW w:w="0" w:type="auto"/>
        <w:tblLook w:val="04A0"/>
      </w:tblPr>
      <w:tblGrid>
        <w:gridCol w:w="4957"/>
        <w:gridCol w:w="1417"/>
        <w:gridCol w:w="6237"/>
        <w:gridCol w:w="1383"/>
      </w:tblGrid>
      <w:tr w:rsidR="00BB5F4B" w:rsidTr="00BB5F4B">
        <w:tc>
          <w:tcPr>
            <w:tcW w:w="4957" w:type="dxa"/>
          </w:tcPr>
          <w:p w:rsidR="00BB5F4B" w:rsidRPr="00BB5F4B" w:rsidRDefault="00BB5F4B">
            <w:pPr>
              <w:rPr>
                <w:b/>
              </w:rPr>
            </w:pPr>
            <w:r w:rsidRPr="00BB5F4B">
              <w:rPr>
                <w:b/>
              </w:rPr>
              <w:t>Mijn maandelijkse inkomsten</w:t>
            </w:r>
          </w:p>
        </w:tc>
        <w:tc>
          <w:tcPr>
            <w:tcW w:w="1417" w:type="dxa"/>
          </w:tcPr>
          <w:p w:rsidR="00BB5F4B" w:rsidRDefault="00BB5F4B"/>
        </w:tc>
        <w:tc>
          <w:tcPr>
            <w:tcW w:w="6237" w:type="dxa"/>
          </w:tcPr>
          <w:p w:rsidR="00BB5F4B" w:rsidRPr="00BB5F4B" w:rsidRDefault="00BB5F4B">
            <w:pPr>
              <w:rPr>
                <w:b/>
              </w:rPr>
            </w:pPr>
            <w:r w:rsidRPr="00BB5F4B">
              <w:rPr>
                <w:b/>
              </w:rPr>
              <w:t>Mijn maandelijkse uitgaven</w:t>
            </w:r>
          </w:p>
        </w:tc>
        <w:tc>
          <w:tcPr>
            <w:tcW w:w="1383" w:type="dxa"/>
          </w:tcPr>
          <w:p w:rsidR="00BB5F4B" w:rsidRDefault="00BB5F4B"/>
        </w:tc>
      </w:tr>
      <w:tr w:rsidR="00BB5F4B" w:rsidTr="00BB5F4B">
        <w:tc>
          <w:tcPr>
            <w:tcW w:w="4957" w:type="dxa"/>
          </w:tcPr>
          <w:p w:rsidR="00BB5F4B" w:rsidRDefault="00BB5F4B" w:rsidP="00BB5F4B">
            <w:r>
              <w:t xml:space="preserve"> Totaal van mijn inkomsten (zie stap 1)</w:t>
            </w:r>
          </w:p>
        </w:tc>
        <w:tc>
          <w:tcPr>
            <w:tcW w:w="1417" w:type="dxa"/>
          </w:tcPr>
          <w:p w:rsidR="00BB5F4B" w:rsidRDefault="00BB5F4B"/>
        </w:tc>
        <w:tc>
          <w:tcPr>
            <w:tcW w:w="6237" w:type="dxa"/>
          </w:tcPr>
          <w:p w:rsidR="00BB5F4B" w:rsidRDefault="00BB5F4B" w:rsidP="00A968CF">
            <w:r>
              <w:t xml:space="preserve">Totaal van mijn leefkosten (zie </w:t>
            </w:r>
            <w:r w:rsidR="00A968CF">
              <w:t>s</w:t>
            </w:r>
            <w:r>
              <w:t>tap 2)</w:t>
            </w:r>
          </w:p>
        </w:tc>
        <w:tc>
          <w:tcPr>
            <w:tcW w:w="1383" w:type="dxa"/>
          </w:tcPr>
          <w:p w:rsidR="00BB5F4B" w:rsidRDefault="00BB5F4B"/>
        </w:tc>
      </w:tr>
      <w:tr w:rsidR="00BB5F4B" w:rsidTr="00BB5F4B">
        <w:tc>
          <w:tcPr>
            <w:tcW w:w="4957" w:type="dxa"/>
          </w:tcPr>
          <w:p w:rsidR="00BB5F4B" w:rsidRDefault="00BB5F4B"/>
        </w:tc>
        <w:tc>
          <w:tcPr>
            <w:tcW w:w="1417" w:type="dxa"/>
          </w:tcPr>
          <w:p w:rsidR="00BB5F4B" w:rsidRDefault="00BB5F4B"/>
        </w:tc>
        <w:tc>
          <w:tcPr>
            <w:tcW w:w="6237" w:type="dxa"/>
          </w:tcPr>
          <w:p w:rsidR="00BB5F4B" w:rsidRDefault="00BB5F4B">
            <w:r>
              <w:t>Totaal van mijn ondersteuningskosten (zie stap 3)</w:t>
            </w:r>
          </w:p>
        </w:tc>
        <w:tc>
          <w:tcPr>
            <w:tcW w:w="1383" w:type="dxa"/>
          </w:tcPr>
          <w:p w:rsidR="00BB5F4B" w:rsidRDefault="00BB5F4B"/>
        </w:tc>
      </w:tr>
      <w:tr w:rsidR="00BB5F4B" w:rsidTr="00BB5F4B">
        <w:tc>
          <w:tcPr>
            <w:tcW w:w="4957" w:type="dxa"/>
          </w:tcPr>
          <w:p w:rsidR="00BB5F4B" w:rsidRDefault="00BB5F4B"/>
        </w:tc>
        <w:tc>
          <w:tcPr>
            <w:tcW w:w="1417" w:type="dxa"/>
          </w:tcPr>
          <w:p w:rsidR="00BB5F4B" w:rsidRDefault="00BB5F4B"/>
        </w:tc>
        <w:tc>
          <w:tcPr>
            <w:tcW w:w="6237" w:type="dxa"/>
          </w:tcPr>
          <w:p w:rsidR="00BB5F4B" w:rsidRDefault="00BB5F4B">
            <w:r>
              <w:t>Totaal van mijn woon-</w:t>
            </w:r>
            <w:r w:rsidR="00A968CF">
              <w:t xml:space="preserve"> </w:t>
            </w:r>
            <w:r>
              <w:t>en huishoudkosten (zie stap 4)</w:t>
            </w:r>
          </w:p>
        </w:tc>
        <w:tc>
          <w:tcPr>
            <w:tcW w:w="1383" w:type="dxa"/>
          </w:tcPr>
          <w:p w:rsidR="00BB5F4B" w:rsidRDefault="00BB5F4B"/>
        </w:tc>
      </w:tr>
      <w:tr w:rsidR="00BB5F4B" w:rsidTr="00BB5F4B">
        <w:tc>
          <w:tcPr>
            <w:tcW w:w="4957" w:type="dxa"/>
          </w:tcPr>
          <w:p w:rsidR="00BB5F4B" w:rsidRPr="00BB5F4B" w:rsidRDefault="00BB5F4B">
            <w:pPr>
              <w:rPr>
                <w:b/>
              </w:rPr>
            </w:pPr>
            <w:r w:rsidRPr="00BB5F4B">
              <w:rPr>
                <w:b/>
              </w:rPr>
              <w:t>Algemeen totaal van maandelijkse inkomsten</w:t>
            </w:r>
          </w:p>
        </w:tc>
        <w:tc>
          <w:tcPr>
            <w:tcW w:w="1417" w:type="dxa"/>
          </w:tcPr>
          <w:p w:rsidR="00BB5F4B" w:rsidRPr="00BB5F4B" w:rsidRDefault="00BB5F4B">
            <w:pPr>
              <w:rPr>
                <w:b/>
              </w:rPr>
            </w:pPr>
          </w:p>
        </w:tc>
        <w:tc>
          <w:tcPr>
            <w:tcW w:w="6237" w:type="dxa"/>
          </w:tcPr>
          <w:p w:rsidR="00BB5F4B" w:rsidRPr="00BB5F4B" w:rsidRDefault="00BB5F4B">
            <w:pPr>
              <w:rPr>
                <w:b/>
              </w:rPr>
            </w:pPr>
            <w:r w:rsidRPr="00BB5F4B">
              <w:rPr>
                <w:b/>
              </w:rPr>
              <w:t>Algemeen totaal</w:t>
            </w:r>
          </w:p>
        </w:tc>
        <w:tc>
          <w:tcPr>
            <w:tcW w:w="1383" w:type="dxa"/>
          </w:tcPr>
          <w:p w:rsidR="00BB5F4B" w:rsidRDefault="00BB5F4B"/>
        </w:tc>
      </w:tr>
    </w:tbl>
    <w:p w:rsidR="00BB5F4B" w:rsidRDefault="00BB5F4B"/>
    <w:tbl>
      <w:tblPr>
        <w:tblStyle w:val="Tabelraster"/>
        <w:tblW w:w="0" w:type="auto"/>
        <w:tblLook w:val="04A0"/>
      </w:tblPr>
      <w:tblGrid>
        <w:gridCol w:w="4957"/>
        <w:gridCol w:w="1417"/>
        <w:gridCol w:w="6237"/>
        <w:gridCol w:w="1383"/>
      </w:tblGrid>
      <w:tr w:rsidR="00BB5F4B" w:rsidTr="00BB5F4B">
        <w:tc>
          <w:tcPr>
            <w:tcW w:w="4957" w:type="dxa"/>
          </w:tcPr>
          <w:p w:rsidR="00BB5F4B" w:rsidRPr="00BB5F4B" w:rsidRDefault="00BB5F4B" w:rsidP="00BB5F4B">
            <w:pPr>
              <w:rPr>
                <w:b/>
              </w:rPr>
            </w:pPr>
            <w:r w:rsidRPr="00BB5F4B">
              <w:rPr>
                <w:b/>
              </w:rPr>
              <w:t>Totaal van mijn eenmalige uitgaven (zie stap 5)</w:t>
            </w:r>
          </w:p>
        </w:tc>
        <w:tc>
          <w:tcPr>
            <w:tcW w:w="1417" w:type="dxa"/>
          </w:tcPr>
          <w:p w:rsidR="00BB5F4B" w:rsidRPr="00BB5F4B" w:rsidRDefault="00BB5F4B">
            <w:pPr>
              <w:rPr>
                <w:b/>
              </w:rPr>
            </w:pPr>
          </w:p>
        </w:tc>
        <w:tc>
          <w:tcPr>
            <w:tcW w:w="6237" w:type="dxa"/>
          </w:tcPr>
          <w:p w:rsidR="00BB5F4B" w:rsidRPr="00BB5F4B" w:rsidRDefault="00BB5F4B" w:rsidP="00BB5F4B">
            <w:pPr>
              <w:rPr>
                <w:b/>
              </w:rPr>
            </w:pPr>
            <w:r w:rsidRPr="00BB5F4B">
              <w:rPr>
                <w:b/>
              </w:rPr>
              <w:t>Totaal van eenmalige tussenkomsten van de overheid (zie stap 5)</w:t>
            </w:r>
          </w:p>
        </w:tc>
        <w:tc>
          <w:tcPr>
            <w:tcW w:w="1383" w:type="dxa"/>
          </w:tcPr>
          <w:p w:rsidR="00BB5F4B" w:rsidRDefault="00BB5F4B"/>
        </w:tc>
      </w:tr>
    </w:tbl>
    <w:p w:rsidR="00EA14E8" w:rsidRDefault="00EA14E8"/>
    <w:tbl>
      <w:tblPr>
        <w:tblStyle w:val="Tabelraster"/>
        <w:tblW w:w="0" w:type="auto"/>
        <w:tblLook w:val="04A0"/>
      </w:tblPr>
      <w:tblGrid>
        <w:gridCol w:w="4664"/>
        <w:gridCol w:w="4665"/>
        <w:gridCol w:w="4665"/>
      </w:tblGrid>
      <w:tr w:rsidR="00F67280" w:rsidTr="00F67280">
        <w:tc>
          <w:tcPr>
            <w:tcW w:w="4664" w:type="dxa"/>
          </w:tcPr>
          <w:p w:rsidR="00F67280" w:rsidRPr="00F67280" w:rsidRDefault="00F67280">
            <w:pPr>
              <w:rPr>
                <w:b/>
              </w:rPr>
            </w:pPr>
            <w:r w:rsidRPr="00F67280">
              <w:rPr>
                <w:b/>
              </w:rPr>
              <w:t>Met wie sluit ik een contract af</w:t>
            </w:r>
          </w:p>
        </w:tc>
        <w:tc>
          <w:tcPr>
            <w:tcW w:w="4665" w:type="dxa"/>
          </w:tcPr>
          <w:p w:rsidR="00F67280" w:rsidRPr="00F67280" w:rsidRDefault="00F67280">
            <w:pPr>
              <w:rPr>
                <w:b/>
              </w:rPr>
            </w:pPr>
            <w:r w:rsidRPr="00F67280">
              <w:rPr>
                <w:b/>
              </w:rPr>
              <w:t>Hoeveel kost dit contract me</w:t>
            </w:r>
            <w:r w:rsidR="00F25247">
              <w:rPr>
                <w:b/>
              </w:rPr>
              <w:t xml:space="preserve"> per maand</w:t>
            </w:r>
          </w:p>
        </w:tc>
        <w:tc>
          <w:tcPr>
            <w:tcW w:w="4665" w:type="dxa"/>
          </w:tcPr>
          <w:p w:rsidR="00F67280" w:rsidRPr="00F67280" w:rsidRDefault="00F67280">
            <w:pPr>
              <w:rPr>
                <w:b/>
              </w:rPr>
            </w:pPr>
            <w:r w:rsidRPr="00F67280">
              <w:rPr>
                <w:b/>
              </w:rPr>
              <w:t>Wat is de duurtijd van het contract</w:t>
            </w:r>
          </w:p>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r w:rsidR="00F67280" w:rsidTr="00F67280">
        <w:tc>
          <w:tcPr>
            <w:tcW w:w="4664" w:type="dxa"/>
          </w:tcPr>
          <w:p w:rsidR="00F67280" w:rsidRDefault="00F67280"/>
        </w:tc>
        <w:tc>
          <w:tcPr>
            <w:tcW w:w="4665" w:type="dxa"/>
          </w:tcPr>
          <w:p w:rsidR="00F67280" w:rsidRDefault="00F67280"/>
        </w:tc>
        <w:tc>
          <w:tcPr>
            <w:tcW w:w="4665" w:type="dxa"/>
          </w:tcPr>
          <w:p w:rsidR="00F67280" w:rsidRDefault="00F67280"/>
        </w:tc>
      </w:tr>
    </w:tbl>
    <w:p w:rsidR="00EA14E8" w:rsidRDefault="00EA14E8"/>
    <w:p w:rsidR="00B17B06" w:rsidRDefault="00B17B06"/>
    <w:p w:rsidR="00F67280" w:rsidRDefault="00F67280"/>
    <w:p w:rsidR="00F67280" w:rsidRDefault="00F67280"/>
    <w:p w:rsidR="00F67280" w:rsidRDefault="00F67280"/>
    <w:p w:rsidR="00F67280" w:rsidRDefault="00F67280"/>
    <w:p w:rsidR="00F67280" w:rsidRDefault="00F67280"/>
    <w:p w:rsidR="00B17B06" w:rsidRPr="00414F90" w:rsidRDefault="000668C4">
      <w:pPr>
        <w:rPr>
          <w:b/>
          <w:sz w:val="52"/>
          <w:szCs w:val="52"/>
        </w:rPr>
      </w:pPr>
      <w:r w:rsidRPr="005A762F">
        <w:rPr>
          <w:b/>
          <w:sz w:val="52"/>
          <w:szCs w:val="52"/>
        </w:rPr>
        <w:lastRenderedPageBreak/>
        <w:t>Toelichtingen</w:t>
      </w:r>
    </w:p>
    <w:p w:rsidR="00F07769" w:rsidRPr="000668C4" w:rsidRDefault="00F07769" w:rsidP="00F07769">
      <w:pPr>
        <w:rPr>
          <w:b/>
          <w:sz w:val="36"/>
          <w:szCs w:val="36"/>
        </w:rPr>
      </w:pPr>
      <w:r w:rsidRPr="000668C4">
        <w:rPr>
          <w:b/>
          <w:sz w:val="36"/>
          <w:szCs w:val="36"/>
        </w:rPr>
        <w:t xml:space="preserve">Stap 1 ik zet al mijn  inkomsten op één maand op een rij </w:t>
      </w:r>
    </w:p>
    <w:p w:rsidR="00F07769" w:rsidRPr="000668C4" w:rsidRDefault="00F07769" w:rsidP="00F07769">
      <w:pPr>
        <w:rPr>
          <w:b/>
          <w:i/>
        </w:rPr>
      </w:pPr>
      <w:bookmarkStart w:id="11" w:name="inkomsten"/>
      <w:r w:rsidRPr="000668C4">
        <w:rPr>
          <w:b/>
          <w:i/>
        </w:rPr>
        <w:t xml:space="preserve">Wat zijn de vermelde inkomstenbronnen en waarvoor kan </w:t>
      </w:r>
      <w:r w:rsidR="00A968CF">
        <w:rPr>
          <w:b/>
          <w:i/>
        </w:rPr>
        <w:t>ik</w:t>
      </w:r>
      <w:r w:rsidRPr="000668C4">
        <w:rPr>
          <w:b/>
          <w:i/>
        </w:rPr>
        <w:t xml:space="preserve"> die aanwenden?</w:t>
      </w:r>
    </w:p>
    <w:p w:rsidR="00FA3870" w:rsidRPr="005B47FD" w:rsidRDefault="00FA3870" w:rsidP="00FA3870">
      <w:pPr>
        <w:pStyle w:val="Textbody"/>
        <w:rPr>
          <w:u w:val="single"/>
        </w:rPr>
      </w:pPr>
      <w:r w:rsidRPr="005B47FD">
        <w:rPr>
          <w:u w:val="single"/>
        </w:rPr>
        <w:t>Wat zijn mijn inkomsten uit werk?</w:t>
      </w:r>
    </w:p>
    <w:p w:rsidR="00FA3870" w:rsidRPr="005B47FD" w:rsidRDefault="00FA3870" w:rsidP="00FA3870">
      <w:pPr>
        <w:pStyle w:val="Textbody"/>
      </w:pPr>
      <w:r w:rsidRPr="005B47FD">
        <w:t xml:space="preserve">Hier vul je je inkomsten uit arbeid in. Of je nu werkt in dienstverband of als zelfstandige,  vul steeds je netto te besteden inkomen in. </w:t>
      </w:r>
    </w:p>
    <w:p w:rsidR="00FA3870" w:rsidRPr="005B47FD" w:rsidRDefault="00FA3870" w:rsidP="00FA3870">
      <w:pPr>
        <w:pStyle w:val="Textbody"/>
        <w:pBdr>
          <w:top w:val="single" w:sz="4" w:space="1" w:color="auto"/>
          <w:left w:val="single" w:sz="4" w:space="4" w:color="auto"/>
          <w:bottom w:val="single" w:sz="4" w:space="1" w:color="auto"/>
          <w:right w:val="single" w:sz="4" w:space="4" w:color="auto"/>
        </w:pBdr>
      </w:pPr>
      <w:r w:rsidRPr="005B47FD">
        <w:rPr>
          <w:b/>
        </w:rPr>
        <w:t>Tip!</w:t>
      </w:r>
      <w:r w:rsidRPr="005B47FD">
        <w:t xml:space="preserve"> Over dit budget kan je vrij beschikken. Je kan dit aanwenden om in je levensonderhoud te voorzien of je kan er gespecialiseerde ondersteuning mee inhuren.</w:t>
      </w:r>
    </w:p>
    <w:p w:rsidR="00FA3870" w:rsidRPr="005B47FD" w:rsidRDefault="00FA3870" w:rsidP="00FA3870">
      <w:pPr>
        <w:pStyle w:val="Textbody"/>
        <w:rPr>
          <w:u w:val="single"/>
        </w:rPr>
      </w:pPr>
      <w:r w:rsidRPr="005B47FD">
        <w:rPr>
          <w:u w:val="single"/>
        </w:rPr>
        <w:t>Andere eigen inkomsten</w:t>
      </w:r>
    </w:p>
    <w:p w:rsidR="00FA3870" w:rsidRPr="005B47FD" w:rsidRDefault="00FA3870" w:rsidP="00FA3870">
      <w:pPr>
        <w:pStyle w:val="Textbody"/>
      </w:pPr>
      <w:r w:rsidRPr="005B47FD">
        <w:t>Deze inkomsten zijn bijvoorbeeld de inkomsten uit vrijwilligerswerk (een vrijwilligersvergoeding) of inkomsten uit occasionele freelance opdrachten die je doet  én die door de belastingdiensten beschouwd worden als een éénmalige opbrengst. Het kan ook zijn dat je opbrengsten hebt uit de verhuur van een woning . Hier vermeld je ook de inkomsten uit rente op spaargeld of andere opbrengsten.</w:t>
      </w:r>
    </w:p>
    <w:p w:rsidR="00FA3870" w:rsidRPr="00D33502" w:rsidRDefault="00FA3870" w:rsidP="00D33502">
      <w:pPr>
        <w:pStyle w:val="Textbody"/>
        <w:pBdr>
          <w:top w:val="single" w:sz="4" w:space="1" w:color="auto"/>
          <w:left w:val="single" w:sz="4" w:space="4" w:color="auto"/>
          <w:bottom w:val="single" w:sz="4" w:space="1" w:color="auto"/>
          <w:right w:val="single" w:sz="4" w:space="4" w:color="auto"/>
        </w:pBdr>
      </w:pPr>
      <w:r w:rsidRPr="005B47FD">
        <w:rPr>
          <w:b/>
        </w:rPr>
        <w:t>Tip!</w:t>
      </w:r>
      <w:r w:rsidRPr="005B47FD">
        <w:t xml:space="preserve"> Over dit budget kan je vrij beschikken. Je kan dit aanwenden om in je levensonderhoud te voorzien of je kan er gespecialiseerde ondersteuning mee inhuren.</w:t>
      </w:r>
    </w:p>
    <w:p w:rsidR="00FA3870" w:rsidRPr="00490596" w:rsidRDefault="00FA3870" w:rsidP="00FA3870">
      <w:pPr>
        <w:pStyle w:val="Default"/>
        <w:rPr>
          <w:rFonts w:asciiTheme="minorHAnsi" w:hAnsiTheme="minorHAnsi"/>
          <w:sz w:val="22"/>
          <w:szCs w:val="22"/>
          <w:highlight w:val="green"/>
        </w:rPr>
      </w:pPr>
    </w:p>
    <w:p w:rsidR="00FA3870" w:rsidRPr="005B47FD" w:rsidRDefault="00FA3870" w:rsidP="00FA387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B47FD">
        <w:rPr>
          <w:rFonts w:asciiTheme="minorHAnsi" w:hAnsiTheme="minorHAnsi"/>
          <w:b/>
          <w:sz w:val="22"/>
          <w:szCs w:val="22"/>
        </w:rPr>
        <w:t>Let op!</w:t>
      </w:r>
      <w:r w:rsidRPr="005B47FD">
        <w:rPr>
          <w:rFonts w:asciiTheme="minorHAnsi" w:hAnsiTheme="minorHAnsi"/>
          <w:sz w:val="22"/>
          <w:szCs w:val="22"/>
        </w:rPr>
        <w:t xml:space="preserve"> De inkomensvervangende tegemoetkoming (zie verder) en de integratietegemoetkoming (zie verder)  kunnen verminderd worden als bijvoorbeeld je ouders een vermogen aan jou hebben overgedragen. </w:t>
      </w:r>
    </w:p>
    <w:p w:rsidR="00D33502" w:rsidRPr="005B47FD" w:rsidRDefault="00FA3870" w:rsidP="00FA387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B47FD">
        <w:rPr>
          <w:rFonts w:asciiTheme="minorHAnsi" w:hAnsiTheme="minorHAnsi"/>
          <w:sz w:val="22"/>
          <w:szCs w:val="22"/>
        </w:rPr>
        <w:t xml:space="preserve">Daarnaast zijn er andere inkomstenbronnen die geen invloed hebben op de hoogte van je vervangingsinkomen of integratietegemoetkoming zakt. Deze zijn: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w:t>
      </w:r>
    </w:p>
    <w:p w:rsidR="00FA3870" w:rsidRDefault="00FA3870" w:rsidP="00FA3870">
      <w:pPr>
        <w:pStyle w:val="Textbody"/>
        <w:rPr>
          <w:highlight w:val="green"/>
          <w:u w:val="single"/>
        </w:rPr>
      </w:pPr>
    </w:p>
    <w:p w:rsidR="00D33502" w:rsidRPr="005B47FD" w:rsidRDefault="00D33502" w:rsidP="00D33502">
      <w:pPr>
        <w:pStyle w:val="Textbody"/>
        <w:pBdr>
          <w:top w:val="single" w:sz="4" w:space="1" w:color="auto"/>
          <w:left w:val="single" w:sz="4" w:space="4" w:color="auto"/>
          <w:bottom w:val="single" w:sz="4" w:space="1" w:color="auto"/>
          <w:right w:val="single" w:sz="4" w:space="4" w:color="auto"/>
        </w:pBdr>
      </w:pPr>
      <w:r w:rsidRPr="005B47FD">
        <w:rPr>
          <w:b/>
        </w:rPr>
        <w:t>Let op!</w:t>
      </w:r>
      <w:r w:rsidRPr="005B47FD">
        <w:t xml:space="preserve"> Als je als ouder je kind financieel veilig wil stellen, zijn er verschillende mogelijkheden zoals  restlegaat, legaat met last tot verzorging, restschenking,  schenking met last tot verzorging, levensverzekering… Contacteer een gespecialiseerde notaris of fiscalist om je wegwijs te maken.</w:t>
      </w:r>
    </w:p>
    <w:p w:rsidR="00FA3870" w:rsidRPr="00D33502" w:rsidRDefault="002E4279" w:rsidP="00FA3870">
      <w:pPr>
        <w:pStyle w:val="Textbody"/>
        <w:rPr>
          <w:color w:val="00B050"/>
          <w:u w:val="single"/>
        </w:rPr>
      </w:pPr>
      <w:hyperlink r:id="rId7" w:history="1">
        <w:r w:rsidR="00FA3870" w:rsidRPr="00D33502">
          <w:rPr>
            <w:rStyle w:val="Hyperlink"/>
            <w:color w:val="00B050"/>
          </w:rPr>
          <w:t>Inkomensvervangende tegemoetkoming</w:t>
        </w:r>
      </w:hyperlink>
    </w:p>
    <w:p w:rsidR="00FA3870" w:rsidRPr="005B47FD" w:rsidRDefault="00FA3870" w:rsidP="00FA3870">
      <w:pPr>
        <w:pStyle w:val="Default"/>
        <w:rPr>
          <w:rFonts w:asciiTheme="minorHAnsi" w:hAnsiTheme="minorHAnsi"/>
          <w:sz w:val="22"/>
          <w:szCs w:val="22"/>
        </w:rPr>
      </w:pPr>
      <w:r w:rsidRPr="005B47FD">
        <w:rPr>
          <w:rFonts w:asciiTheme="minorHAnsi" w:hAnsiTheme="minorHAnsi"/>
          <w:sz w:val="22"/>
          <w:szCs w:val="22"/>
        </w:rPr>
        <w:t xml:space="preserve">De inkomensvervangende tegemoetkoming wordt toegekend door de federale overheid. Wie heeft recht op deze financiële steun? Personen van 21 tot 65 jaar van wie de handicap hun mogelijkheden beperkt om via arbeid in hun eigen levensonderhoud te voorzien én die over een beperkt inkomen beschikken. </w:t>
      </w:r>
    </w:p>
    <w:p w:rsidR="00FA3870" w:rsidRPr="005B47FD" w:rsidRDefault="00FA3870" w:rsidP="00FA3870">
      <w:pPr>
        <w:pStyle w:val="Default"/>
        <w:rPr>
          <w:rFonts w:asciiTheme="minorHAnsi" w:hAnsiTheme="minorHAnsi"/>
          <w:sz w:val="22"/>
          <w:szCs w:val="22"/>
        </w:rPr>
      </w:pPr>
    </w:p>
    <w:p w:rsidR="00FA3870" w:rsidRPr="005B47FD" w:rsidRDefault="00FA3870" w:rsidP="00FA3870">
      <w:pPr>
        <w:pStyle w:val="Default"/>
        <w:rPr>
          <w:rFonts w:asciiTheme="minorHAnsi" w:hAnsiTheme="minorHAnsi"/>
          <w:sz w:val="22"/>
          <w:szCs w:val="22"/>
        </w:rPr>
      </w:pPr>
      <w:r w:rsidRPr="005B47FD">
        <w:rPr>
          <w:rFonts w:asciiTheme="minorHAnsi" w:hAnsiTheme="minorHAnsi"/>
          <w:sz w:val="22"/>
          <w:szCs w:val="22"/>
        </w:rPr>
        <w:t xml:space="preserve">De directie-generaal Personen met een Handicap van de Federale Overheidsdienst Sociale Zekerheid kent de tegemoetkoming toe. Een arts van de directie-generaal evalueert de handicap van de aanvrager om te bepalen of hij in staat is om te werken  en, als hij in staat is om te werken, of hij meer dan één derde kan verdienen van wat een gezond persoon op de algemene arbeidsmarkt kan verdienen. Is dat niet het geval, dan wordt gesproken van een vermindering van verdienvermogen.  Bij een verminderd verdienvermogen berekent de directie-generaal het bedrag van de tegemoetkoming waarbij rekening gehouden wordt met het inkomen van het huishouden van de aanvrager. </w:t>
      </w:r>
    </w:p>
    <w:p w:rsidR="00FA3870" w:rsidRPr="005B47FD" w:rsidRDefault="00FA3870" w:rsidP="00FA3870">
      <w:pPr>
        <w:pStyle w:val="Default"/>
        <w:rPr>
          <w:rFonts w:asciiTheme="minorHAnsi" w:hAnsiTheme="minorHAnsi"/>
          <w:sz w:val="22"/>
          <w:szCs w:val="22"/>
        </w:rPr>
      </w:pPr>
    </w:p>
    <w:p w:rsidR="00C826B5" w:rsidRPr="00B0168A" w:rsidRDefault="00C826B5" w:rsidP="00C826B5">
      <w:pPr>
        <w:pStyle w:val="Default"/>
        <w:rPr>
          <w:rFonts w:asciiTheme="minorHAnsi" w:hAnsiTheme="minorHAnsi"/>
          <w:i/>
          <w:sz w:val="20"/>
          <w:szCs w:val="20"/>
        </w:rPr>
      </w:pPr>
      <w:r w:rsidRPr="00B0168A">
        <w:rPr>
          <w:rFonts w:asciiTheme="minorHAnsi" w:hAnsiTheme="minorHAnsi"/>
          <w:i/>
          <w:sz w:val="20"/>
          <w:szCs w:val="20"/>
        </w:rPr>
        <w:t>Overzicht maximumtarieven inkomensvervangende tegemoetkomi</w:t>
      </w:r>
      <w:r>
        <w:rPr>
          <w:rFonts w:asciiTheme="minorHAnsi" w:hAnsiTheme="minorHAnsi"/>
          <w:i/>
          <w:sz w:val="20"/>
          <w:szCs w:val="20"/>
        </w:rPr>
        <w:t>ng geldig vanaf 1 september 2017</w:t>
      </w:r>
      <w:r w:rsidRPr="00B0168A">
        <w:rPr>
          <w:rFonts w:asciiTheme="minorHAnsi" w:hAnsiTheme="minorHAnsi"/>
          <w:i/>
          <w:sz w:val="20"/>
          <w:szCs w:val="20"/>
        </w:rPr>
        <w:t xml:space="preserve"> </w:t>
      </w:r>
    </w:p>
    <w:p w:rsidR="00C826B5" w:rsidRPr="00B0168A" w:rsidRDefault="00C826B5" w:rsidP="00C826B5">
      <w:pPr>
        <w:pStyle w:val="Default"/>
        <w:rPr>
          <w:rFonts w:asciiTheme="minorHAnsi" w:hAnsiTheme="minorHAnsi"/>
          <w:sz w:val="22"/>
          <w:szCs w:val="22"/>
        </w:rPr>
      </w:pPr>
    </w:p>
    <w:tbl>
      <w:tblPr>
        <w:tblStyle w:val="Tabelraster"/>
        <w:tblW w:w="0" w:type="auto"/>
        <w:tblLook w:val="04A0"/>
      </w:tblPr>
      <w:tblGrid>
        <w:gridCol w:w="4831"/>
        <w:gridCol w:w="2677"/>
        <w:gridCol w:w="2977"/>
      </w:tblGrid>
      <w:tr w:rsidR="00C826B5" w:rsidRPr="00B0168A" w:rsidTr="00703AA2">
        <w:tc>
          <w:tcPr>
            <w:tcW w:w="4831" w:type="dxa"/>
          </w:tcPr>
          <w:p w:rsidR="00C826B5" w:rsidRPr="00B0168A" w:rsidRDefault="00C826B5" w:rsidP="00703AA2">
            <w:pPr>
              <w:pStyle w:val="Default"/>
              <w:rPr>
                <w:rFonts w:asciiTheme="minorHAnsi" w:hAnsiTheme="minorHAnsi"/>
                <w:sz w:val="22"/>
                <w:szCs w:val="22"/>
              </w:rPr>
            </w:pPr>
            <w:r w:rsidRPr="00B0168A">
              <w:rPr>
                <w:rFonts w:asciiTheme="minorHAnsi" w:hAnsiTheme="minorHAnsi"/>
                <w:sz w:val="22"/>
                <w:szCs w:val="22"/>
              </w:rPr>
              <w:t xml:space="preserve">Categorie </w:t>
            </w:r>
          </w:p>
        </w:tc>
        <w:tc>
          <w:tcPr>
            <w:tcW w:w="2677" w:type="dxa"/>
          </w:tcPr>
          <w:p w:rsidR="00C826B5" w:rsidRPr="00B0168A" w:rsidRDefault="00C826B5" w:rsidP="00703AA2">
            <w:pPr>
              <w:pStyle w:val="Default"/>
              <w:rPr>
                <w:rFonts w:asciiTheme="minorHAnsi" w:hAnsiTheme="minorHAnsi"/>
                <w:sz w:val="22"/>
                <w:szCs w:val="22"/>
              </w:rPr>
            </w:pPr>
            <w:r w:rsidRPr="00B0168A">
              <w:rPr>
                <w:rFonts w:asciiTheme="minorHAnsi" w:hAnsiTheme="minorHAnsi"/>
                <w:sz w:val="22"/>
                <w:szCs w:val="22"/>
              </w:rPr>
              <w:t>Maximumbedrag per jaar</w:t>
            </w:r>
          </w:p>
        </w:tc>
        <w:tc>
          <w:tcPr>
            <w:tcW w:w="2977" w:type="dxa"/>
          </w:tcPr>
          <w:p w:rsidR="00C826B5" w:rsidRPr="00B0168A" w:rsidRDefault="00C826B5" w:rsidP="00703AA2">
            <w:pPr>
              <w:pStyle w:val="Default"/>
              <w:rPr>
                <w:rFonts w:asciiTheme="minorHAnsi" w:hAnsiTheme="minorHAnsi"/>
                <w:sz w:val="22"/>
                <w:szCs w:val="22"/>
              </w:rPr>
            </w:pPr>
            <w:r w:rsidRPr="00B0168A">
              <w:rPr>
                <w:rFonts w:asciiTheme="minorHAnsi" w:hAnsiTheme="minorHAnsi"/>
                <w:sz w:val="22"/>
                <w:szCs w:val="22"/>
              </w:rPr>
              <w:t>Maximumbedrag per maand</w:t>
            </w:r>
          </w:p>
        </w:tc>
      </w:tr>
      <w:tr w:rsidR="00C826B5" w:rsidRPr="00B0168A" w:rsidTr="00703AA2">
        <w:tc>
          <w:tcPr>
            <w:tcW w:w="4831" w:type="dxa"/>
          </w:tcPr>
          <w:p w:rsidR="00C826B5" w:rsidRPr="00B0168A" w:rsidRDefault="00C826B5" w:rsidP="00703AA2">
            <w:pPr>
              <w:pStyle w:val="Default"/>
              <w:rPr>
                <w:rFonts w:asciiTheme="minorHAnsi" w:hAnsiTheme="minorHAnsi"/>
                <w:sz w:val="22"/>
                <w:szCs w:val="22"/>
              </w:rPr>
            </w:pPr>
            <w:r w:rsidRPr="00B0168A">
              <w:rPr>
                <w:rFonts w:asciiTheme="minorHAnsi" w:hAnsiTheme="minorHAnsi"/>
                <w:sz w:val="22"/>
                <w:szCs w:val="22"/>
              </w:rPr>
              <w:t>Categorie A (samenwonend met familieleden)</w:t>
            </w:r>
          </w:p>
        </w:tc>
        <w:tc>
          <w:tcPr>
            <w:tcW w:w="2677" w:type="dxa"/>
          </w:tcPr>
          <w:p w:rsidR="00C826B5" w:rsidRPr="00B0168A" w:rsidRDefault="00C826B5" w:rsidP="00703AA2">
            <w:pPr>
              <w:pStyle w:val="Default"/>
              <w:jc w:val="right"/>
              <w:rPr>
                <w:rFonts w:asciiTheme="minorHAnsi" w:hAnsiTheme="minorHAnsi"/>
                <w:sz w:val="22"/>
                <w:szCs w:val="22"/>
              </w:rPr>
            </w:pPr>
            <w:r>
              <w:rPr>
                <w:rFonts w:asciiTheme="minorHAnsi" w:hAnsiTheme="minorHAnsi"/>
                <w:sz w:val="22"/>
                <w:szCs w:val="22"/>
              </w:rPr>
              <w:t>7.143,93</w:t>
            </w:r>
            <w:r w:rsidRPr="00B0168A">
              <w:rPr>
                <w:rFonts w:asciiTheme="minorHAnsi" w:hAnsiTheme="minorHAnsi"/>
                <w:sz w:val="22"/>
                <w:szCs w:val="22"/>
              </w:rPr>
              <w:t xml:space="preserve"> €</w:t>
            </w:r>
          </w:p>
        </w:tc>
        <w:tc>
          <w:tcPr>
            <w:tcW w:w="2977" w:type="dxa"/>
          </w:tcPr>
          <w:p w:rsidR="00C826B5" w:rsidRPr="00B0168A" w:rsidRDefault="00C826B5" w:rsidP="00703AA2">
            <w:pPr>
              <w:pStyle w:val="Default"/>
              <w:jc w:val="right"/>
              <w:rPr>
                <w:rFonts w:asciiTheme="minorHAnsi" w:hAnsiTheme="minorHAnsi"/>
                <w:sz w:val="22"/>
                <w:szCs w:val="22"/>
              </w:rPr>
            </w:pPr>
            <w:r>
              <w:rPr>
                <w:rFonts w:asciiTheme="minorHAnsi" w:hAnsiTheme="minorHAnsi"/>
                <w:sz w:val="22"/>
                <w:szCs w:val="22"/>
              </w:rPr>
              <w:t>595,32</w:t>
            </w:r>
            <w:r w:rsidRPr="00B0168A">
              <w:rPr>
                <w:rFonts w:asciiTheme="minorHAnsi" w:hAnsiTheme="minorHAnsi"/>
                <w:sz w:val="22"/>
                <w:szCs w:val="22"/>
              </w:rPr>
              <w:t xml:space="preserve"> €</w:t>
            </w:r>
          </w:p>
        </w:tc>
      </w:tr>
      <w:tr w:rsidR="00C826B5" w:rsidRPr="00B0168A" w:rsidTr="00703AA2">
        <w:tc>
          <w:tcPr>
            <w:tcW w:w="4831" w:type="dxa"/>
          </w:tcPr>
          <w:p w:rsidR="00C826B5" w:rsidRPr="00B0168A" w:rsidRDefault="00C826B5" w:rsidP="00703AA2">
            <w:pPr>
              <w:pStyle w:val="Default"/>
              <w:rPr>
                <w:rFonts w:asciiTheme="minorHAnsi" w:hAnsiTheme="minorHAnsi"/>
                <w:sz w:val="22"/>
                <w:szCs w:val="22"/>
              </w:rPr>
            </w:pPr>
            <w:r w:rsidRPr="00B0168A">
              <w:rPr>
                <w:rFonts w:asciiTheme="minorHAnsi" w:hAnsiTheme="minorHAnsi"/>
                <w:sz w:val="22"/>
                <w:szCs w:val="22"/>
              </w:rPr>
              <w:t>Categorie B (alleenwonend)</w:t>
            </w:r>
          </w:p>
        </w:tc>
        <w:tc>
          <w:tcPr>
            <w:tcW w:w="2677" w:type="dxa"/>
          </w:tcPr>
          <w:p w:rsidR="00C826B5" w:rsidRPr="00B0168A" w:rsidRDefault="00C826B5" w:rsidP="00703AA2">
            <w:pPr>
              <w:pStyle w:val="Default"/>
              <w:jc w:val="right"/>
              <w:rPr>
                <w:rFonts w:asciiTheme="minorHAnsi" w:hAnsiTheme="minorHAnsi"/>
                <w:sz w:val="22"/>
                <w:szCs w:val="22"/>
              </w:rPr>
            </w:pPr>
            <w:r>
              <w:rPr>
                <w:rFonts w:asciiTheme="minorHAnsi" w:hAnsiTheme="minorHAnsi"/>
                <w:sz w:val="22"/>
                <w:szCs w:val="22"/>
              </w:rPr>
              <w:t>10.715,90</w:t>
            </w:r>
            <w:r w:rsidRPr="00B0168A">
              <w:rPr>
                <w:rFonts w:asciiTheme="minorHAnsi" w:hAnsiTheme="minorHAnsi"/>
                <w:sz w:val="22"/>
                <w:szCs w:val="22"/>
              </w:rPr>
              <w:t xml:space="preserve"> €</w:t>
            </w:r>
          </w:p>
        </w:tc>
        <w:tc>
          <w:tcPr>
            <w:tcW w:w="2977" w:type="dxa"/>
          </w:tcPr>
          <w:p w:rsidR="00C826B5" w:rsidRPr="00B0168A" w:rsidRDefault="00C826B5" w:rsidP="00703AA2">
            <w:pPr>
              <w:pStyle w:val="Default"/>
              <w:jc w:val="right"/>
              <w:rPr>
                <w:rFonts w:asciiTheme="minorHAnsi" w:hAnsiTheme="minorHAnsi"/>
                <w:sz w:val="22"/>
                <w:szCs w:val="22"/>
              </w:rPr>
            </w:pPr>
            <w:r>
              <w:rPr>
                <w:rFonts w:asciiTheme="minorHAnsi" w:hAnsiTheme="minorHAnsi"/>
                <w:sz w:val="22"/>
                <w:szCs w:val="22"/>
              </w:rPr>
              <w:t>892,99</w:t>
            </w:r>
            <w:r w:rsidRPr="00B0168A">
              <w:rPr>
                <w:rFonts w:asciiTheme="minorHAnsi" w:hAnsiTheme="minorHAnsi"/>
                <w:sz w:val="22"/>
                <w:szCs w:val="22"/>
              </w:rPr>
              <w:t xml:space="preserve"> €</w:t>
            </w:r>
          </w:p>
        </w:tc>
      </w:tr>
      <w:tr w:rsidR="00C826B5" w:rsidRPr="00B0168A" w:rsidTr="00703AA2">
        <w:tc>
          <w:tcPr>
            <w:tcW w:w="4831" w:type="dxa"/>
          </w:tcPr>
          <w:p w:rsidR="00C826B5" w:rsidRPr="00B0168A" w:rsidRDefault="00C826B5" w:rsidP="00703AA2">
            <w:pPr>
              <w:pStyle w:val="Default"/>
              <w:rPr>
                <w:rFonts w:asciiTheme="minorHAnsi" w:hAnsiTheme="minorHAnsi"/>
                <w:sz w:val="22"/>
                <w:szCs w:val="22"/>
              </w:rPr>
            </w:pPr>
            <w:r w:rsidRPr="00B0168A">
              <w:rPr>
                <w:rFonts w:asciiTheme="minorHAnsi" w:hAnsiTheme="minorHAnsi"/>
                <w:sz w:val="22"/>
                <w:szCs w:val="22"/>
              </w:rPr>
              <w:t>Categorie C (verblijvend in een voorziening)</w:t>
            </w:r>
          </w:p>
        </w:tc>
        <w:tc>
          <w:tcPr>
            <w:tcW w:w="2677" w:type="dxa"/>
          </w:tcPr>
          <w:p w:rsidR="00C826B5" w:rsidRPr="00B0168A" w:rsidRDefault="00C826B5" w:rsidP="00703AA2">
            <w:pPr>
              <w:pStyle w:val="Default"/>
              <w:jc w:val="right"/>
              <w:rPr>
                <w:rFonts w:asciiTheme="minorHAnsi" w:hAnsiTheme="minorHAnsi"/>
                <w:sz w:val="22"/>
                <w:szCs w:val="22"/>
              </w:rPr>
            </w:pPr>
            <w:r>
              <w:rPr>
                <w:rFonts w:asciiTheme="minorHAnsi" w:hAnsiTheme="minorHAnsi"/>
                <w:sz w:val="22"/>
                <w:szCs w:val="22"/>
              </w:rPr>
              <w:t>14.287,86</w:t>
            </w:r>
            <w:r w:rsidRPr="00B0168A">
              <w:rPr>
                <w:rFonts w:asciiTheme="minorHAnsi" w:hAnsiTheme="minorHAnsi"/>
                <w:sz w:val="22"/>
                <w:szCs w:val="22"/>
              </w:rPr>
              <w:t xml:space="preserve"> €</w:t>
            </w:r>
          </w:p>
        </w:tc>
        <w:tc>
          <w:tcPr>
            <w:tcW w:w="2977" w:type="dxa"/>
          </w:tcPr>
          <w:p w:rsidR="00C826B5" w:rsidRPr="00B0168A" w:rsidRDefault="00C826B5" w:rsidP="00703AA2">
            <w:pPr>
              <w:pStyle w:val="Default"/>
              <w:jc w:val="right"/>
              <w:rPr>
                <w:rFonts w:asciiTheme="minorHAnsi" w:hAnsiTheme="minorHAnsi"/>
                <w:sz w:val="22"/>
                <w:szCs w:val="22"/>
              </w:rPr>
            </w:pPr>
            <w:r>
              <w:rPr>
                <w:rFonts w:asciiTheme="minorHAnsi" w:hAnsiTheme="minorHAnsi"/>
                <w:sz w:val="22"/>
                <w:szCs w:val="22"/>
              </w:rPr>
              <w:t>1.190,655</w:t>
            </w:r>
            <w:r w:rsidRPr="00B0168A">
              <w:rPr>
                <w:rFonts w:asciiTheme="minorHAnsi" w:hAnsiTheme="minorHAnsi"/>
                <w:sz w:val="22"/>
                <w:szCs w:val="22"/>
              </w:rPr>
              <w:t xml:space="preserve"> €</w:t>
            </w:r>
          </w:p>
        </w:tc>
      </w:tr>
    </w:tbl>
    <w:p w:rsidR="00FA3870" w:rsidRPr="005B47FD" w:rsidRDefault="00FA3870" w:rsidP="00FA3870">
      <w:pPr>
        <w:pStyle w:val="Default"/>
        <w:rPr>
          <w:rFonts w:asciiTheme="minorHAnsi" w:hAnsiTheme="minorHAnsi"/>
          <w:sz w:val="22"/>
          <w:szCs w:val="22"/>
        </w:rPr>
      </w:pPr>
    </w:p>
    <w:p w:rsidR="00FA3870" w:rsidRPr="005B47FD" w:rsidRDefault="00FA3870" w:rsidP="00FA3870">
      <w:pPr>
        <w:pStyle w:val="Default"/>
        <w:rPr>
          <w:rFonts w:asciiTheme="minorHAnsi" w:hAnsiTheme="minorHAnsi"/>
          <w:sz w:val="22"/>
          <w:szCs w:val="22"/>
        </w:rPr>
      </w:pPr>
    </w:p>
    <w:p w:rsidR="00FA3870" w:rsidRPr="005B47FD" w:rsidRDefault="00FA3870" w:rsidP="00FA387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B47FD">
        <w:rPr>
          <w:rFonts w:asciiTheme="minorHAnsi" w:hAnsiTheme="minorHAnsi"/>
          <w:b/>
          <w:sz w:val="22"/>
          <w:szCs w:val="22"/>
        </w:rPr>
        <w:t>Let op!</w:t>
      </w:r>
      <w:r w:rsidRPr="005B47FD">
        <w:rPr>
          <w:rFonts w:asciiTheme="minorHAnsi" w:hAnsiTheme="minorHAnsi"/>
          <w:sz w:val="22"/>
          <w:szCs w:val="22"/>
        </w:rPr>
        <w:t xml:space="preserve"> Deze bedragen kunnen verminderd worden als bijvoorbeeld je ouders jou een vermogen hebben overgedragen. Sommige andere inkomsten hebben geen invloed op de hoogte van je vervangingsinkomen: Inkomsten uit spaardeposito’s als er roerende voorheffing op betaald is; inkomsten waarop bevrijdende roerende voorheffing is betaald (inkomsten uit zichtrekeningen, termijnrekeningen, obligaties, aandelen); lijfrenten die niet door een rechtspersoon zijn uitbetaald; het kadastraal inkomen van de eigen woning. Contacteer een fiscalist om je wegwijs te maken!</w:t>
      </w:r>
    </w:p>
    <w:p w:rsidR="00FA3870" w:rsidRPr="005B47FD" w:rsidRDefault="00FA3870" w:rsidP="00FA3870">
      <w:pPr>
        <w:pStyle w:val="Default"/>
        <w:rPr>
          <w:rFonts w:asciiTheme="minorHAnsi" w:hAnsiTheme="minorHAnsi"/>
          <w:sz w:val="22"/>
          <w:szCs w:val="22"/>
        </w:rPr>
      </w:pPr>
    </w:p>
    <w:p w:rsidR="00FA3870" w:rsidRPr="005B47FD" w:rsidRDefault="00FA3870" w:rsidP="00FA3870">
      <w:pPr>
        <w:pStyle w:val="Default"/>
        <w:rPr>
          <w:rFonts w:asciiTheme="minorHAnsi" w:hAnsiTheme="minorHAnsi"/>
          <w:sz w:val="22"/>
          <w:szCs w:val="22"/>
        </w:rPr>
      </w:pPr>
    </w:p>
    <w:p w:rsidR="00FA3870" w:rsidRPr="005B47FD" w:rsidRDefault="00FA3870" w:rsidP="00FA3870">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5B47FD">
        <w:rPr>
          <w:rFonts w:asciiTheme="minorHAnsi" w:hAnsiTheme="minorHAnsi"/>
          <w:b/>
          <w:sz w:val="22"/>
          <w:szCs w:val="22"/>
        </w:rPr>
        <w:t>Tip!</w:t>
      </w:r>
      <w:r w:rsidRPr="005B47FD">
        <w:rPr>
          <w:rFonts w:asciiTheme="minorHAnsi" w:hAnsiTheme="minorHAnsi"/>
          <w:sz w:val="22"/>
          <w:szCs w:val="22"/>
        </w:rPr>
        <w:t xml:space="preserve"> Voor méér informatie kan je bellen naar het callcenter: 0800/987 99 (van maandag tot en met vrijdag van 8.30 tot 13.00 uur) of schrijven naar de Federale Overheidsdienst Sociale Zekerheid- directie-generaal Personen met een Handicap, Administratief Centrum Kruidtuin </w:t>
      </w:r>
    </w:p>
    <w:p w:rsidR="00FA3870" w:rsidRPr="005B47FD" w:rsidRDefault="00FA3870" w:rsidP="00FA3870">
      <w:pPr>
        <w:pStyle w:val="Default"/>
        <w:pBdr>
          <w:top w:val="single" w:sz="4" w:space="1" w:color="auto"/>
          <w:left w:val="single" w:sz="4" w:space="4" w:color="auto"/>
          <w:bottom w:val="single" w:sz="4" w:space="1" w:color="auto"/>
          <w:right w:val="single" w:sz="4" w:space="4" w:color="auto"/>
        </w:pBdr>
      </w:pPr>
      <w:proofErr w:type="spellStart"/>
      <w:r w:rsidRPr="005B47FD">
        <w:rPr>
          <w:rFonts w:asciiTheme="minorHAnsi" w:hAnsiTheme="minorHAnsi"/>
          <w:sz w:val="22"/>
          <w:szCs w:val="22"/>
        </w:rPr>
        <w:t>Finance</w:t>
      </w:r>
      <w:proofErr w:type="spellEnd"/>
      <w:r w:rsidRPr="005B47FD">
        <w:rPr>
          <w:rFonts w:asciiTheme="minorHAnsi" w:hAnsiTheme="minorHAnsi"/>
          <w:sz w:val="22"/>
          <w:szCs w:val="22"/>
        </w:rPr>
        <w:t xml:space="preserve"> </w:t>
      </w:r>
      <w:proofErr w:type="spellStart"/>
      <w:r w:rsidRPr="005B47FD">
        <w:rPr>
          <w:rFonts w:asciiTheme="minorHAnsi" w:hAnsiTheme="minorHAnsi"/>
          <w:sz w:val="22"/>
          <w:szCs w:val="22"/>
        </w:rPr>
        <w:t>Tower</w:t>
      </w:r>
      <w:proofErr w:type="spellEnd"/>
      <w:r w:rsidRPr="005B47FD">
        <w:rPr>
          <w:rFonts w:asciiTheme="minorHAnsi" w:hAnsiTheme="minorHAnsi"/>
          <w:sz w:val="22"/>
          <w:szCs w:val="22"/>
        </w:rPr>
        <w:t xml:space="preserve">, </w:t>
      </w:r>
      <w:proofErr w:type="spellStart"/>
      <w:r w:rsidRPr="005B47FD">
        <w:rPr>
          <w:rFonts w:asciiTheme="minorHAnsi" w:hAnsiTheme="minorHAnsi"/>
          <w:sz w:val="22"/>
          <w:szCs w:val="22"/>
        </w:rPr>
        <w:t>Kruidtuinlaan</w:t>
      </w:r>
      <w:proofErr w:type="spellEnd"/>
      <w:r w:rsidRPr="005B47FD">
        <w:rPr>
          <w:rFonts w:asciiTheme="minorHAnsi" w:hAnsiTheme="minorHAnsi"/>
          <w:sz w:val="22"/>
          <w:szCs w:val="22"/>
        </w:rPr>
        <w:t xml:space="preserve"> 50 bus 151, 1000 Brussel.</w:t>
      </w:r>
    </w:p>
    <w:p w:rsidR="00FA3870" w:rsidRDefault="00FA3870" w:rsidP="00FA3870">
      <w:pPr>
        <w:pStyle w:val="Textbody"/>
        <w:rPr>
          <w:u w:val="single"/>
        </w:rPr>
      </w:pPr>
    </w:p>
    <w:p w:rsidR="00D33502" w:rsidRPr="005B47FD" w:rsidRDefault="00D33502" w:rsidP="00D33502">
      <w:pPr>
        <w:pStyle w:val="Textbody"/>
        <w:pBdr>
          <w:top w:val="single" w:sz="4" w:space="1" w:color="auto"/>
          <w:left w:val="single" w:sz="4" w:space="4" w:color="auto"/>
          <w:bottom w:val="single" w:sz="4" w:space="1" w:color="auto"/>
          <w:right w:val="single" w:sz="4" w:space="4" w:color="auto"/>
        </w:pBdr>
        <w:rPr>
          <w:u w:val="single"/>
        </w:rPr>
      </w:pPr>
      <w:r w:rsidRPr="00B0168A">
        <w:rPr>
          <w:b/>
        </w:rPr>
        <w:t>Tip!</w:t>
      </w:r>
      <w:r w:rsidRPr="00B0168A">
        <w:t xml:space="preserve"> </w:t>
      </w:r>
      <w:r w:rsidRPr="00EF7512">
        <w:rPr>
          <w:rFonts w:cs="Verdana"/>
          <w:color w:val="000000"/>
        </w:rPr>
        <w:t>Je kan zelf inschatten op welk bedrag je recht zou kun</w:t>
      </w:r>
      <w:r>
        <w:rPr>
          <w:rFonts w:cs="Verdana"/>
          <w:color w:val="000000"/>
        </w:rPr>
        <w:t xml:space="preserve">nen hebben aan de hand van een </w:t>
      </w:r>
      <w:hyperlink r:id="rId8" w:history="1">
        <w:r w:rsidRPr="00EF7512">
          <w:rPr>
            <w:rStyle w:val="Hyperlink"/>
            <w:rFonts w:cs="Verdana"/>
            <w:color w:val="00B050"/>
          </w:rPr>
          <w:t>online simulatietool "bedrag</w:t>
        </w:r>
      </w:hyperlink>
      <w:r w:rsidRPr="00EF7512">
        <w:rPr>
          <w:rFonts w:cs="Verdana"/>
          <w:color w:val="00B050"/>
        </w:rPr>
        <w:t>".</w:t>
      </w:r>
      <w:r w:rsidRPr="00EF7512">
        <w:rPr>
          <w:rFonts w:cs="Verdana"/>
          <w:color w:val="000000"/>
        </w:rPr>
        <w:t xml:space="preserve"> Als je de wetgeving onvoldoende kent, is het echter niet zo evident om de simulatie zelf uit te voeren. Neem dan zeker contact op met een </w:t>
      </w:r>
      <w:hyperlink r:id="rId9" w:history="1">
        <w:r w:rsidRPr="00EF7512">
          <w:rPr>
            <w:rFonts w:cs="Verdana"/>
            <w:color w:val="000000"/>
          </w:rPr>
          <w:t>sociaal werker</w:t>
        </w:r>
      </w:hyperlink>
      <w:r w:rsidRPr="00EF7512">
        <w:rPr>
          <w:rFonts w:cs="Verdana"/>
          <w:color w:val="000000"/>
        </w:rPr>
        <w:t> van je stad, gemeente, OCMW of ziekenfonds</w:t>
      </w:r>
    </w:p>
    <w:p w:rsidR="00FA3870" w:rsidRPr="005B47FD" w:rsidRDefault="00FA3870" w:rsidP="00FA3870">
      <w:pPr>
        <w:pStyle w:val="Textbody"/>
        <w:rPr>
          <w:u w:val="single"/>
        </w:rPr>
      </w:pPr>
      <w:r w:rsidRPr="005B47FD">
        <w:rPr>
          <w:u w:val="single"/>
        </w:rPr>
        <w:lastRenderedPageBreak/>
        <w:t>Werkloosheidsuitkering of leefloon</w:t>
      </w:r>
    </w:p>
    <w:p w:rsidR="00FA3870" w:rsidRPr="005B47FD" w:rsidRDefault="00FA3870" w:rsidP="00FA3870">
      <w:pPr>
        <w:pStyle w:val="Textbody"/>
      </w:pPr>
      <w:r w:rsidRPr="005B47FD">
        <w:t>Heb je werk gehad en heb je nu tijdelijk geen werk, dan heb je recht op een werkloosheidsuitkering. Als je kan werken (en géén recht hebt op een inkomensvervangende tegemoetkoming) maar lange tijd werkloos bent, dan heb je recht op een leefloon.</w:t>
      </w:r>
    </w:p>
    <w:p w:rsidR="00FA3870" w:rsidRPr="005B47FD" w:rsidRDefault="00FA3870" w:rsidP="00FA3870">
      <w:pPr>
        <w:pStyle w:val="Textbody"/>
        <w:pBdr>
          <w:top w:val="single" w:sz="4" w:space="1" w:color="auto"/>
          <w:left w:val="single" w:sz="4" w:space="4" w:color="auto"/>
          <w:bottom w:val="single" w:sz="4" w:space="1" w:color="auto"/>
          <w:right w:val="single" w:sz="4" w:space="4" w:color="auto"/>
        </w:pBdr>
      </w:pPr>
      <w:r w:rsidRPr="005B47FD">
        <w:rPr>
          <w:b/>
        </w:rPr>
        <w:t>Let op!</w:t>
      </w:r>
      <w:r w:rsidRPr="005B47FD">
        <w:t xml:space="preserve"> Over dit geld mag je vrij beschikken, je kan ermee in je levensonderhoud mee voorzien, maar je kan er ook gespecialiseerde ondersteuning mee inhuren.</w:t>
      </w:r>
    </w:p>
    <w:p w:rsidR="00FA3870" w:rsidRPr="005B47FD" w:rsidRDefault="00FA3870" w:rsidP="00FA3870">
      <w:pPr>
        <w:pStyle w:val="Textbody"/>
        <w:rPr>
          <w:b/>
        </w:rPr>
      </w:pPr>
    </w:p>
    <w:p w:rsidR="00FA3870" w:rsidRPr="00D33502" w:rsidRDefault="002E4279" w:rsidP="00FA3870">
      <w:pPr>
        <w:pStyle w:val="Textbody"/>
        <w:rPr>
          <w:color w:val="00B050"/>
          <w:u w:val="single"/>
        </w:rPr>
      </w:pPr>
      <w:hyperlink r:id="rId10" w:history="1">
        <w:r w:rsidR="00FA3870" w:rsidRPr="00D33502">
          <w:rPr>
            <w:rStyle w:val="Hyperlink"/>
            <w:color w:val="00B050"/>
          </w:rPr>
          <w:t>Basisondersteuningsbudget</w:t>
        </w:r>
      </w:hyperlink>
    </w:p>
    <w:p w:rsidR="00FF4927" w:rsidRPr="00B0168A" w:rsidRDefault="00FF4927" w:rsidP="00FF4927">
      <w:pPr>
        <w:pStyle w:val="Textbody"/>
      </w:pPr>
      <w:r w:rsidRPr="00B0168A">
        <w:t xml:space="preserve">De overheid heeft de intentie om aan iedere persoon met een beperking die achttien jaar wordt  sowieso een </w:t>
      </w:r>
      <w:proofErr w:type="spellStart"/>
      <w:r w:rsidRPr="00B0168A">
        <w:t>basisondersteuningsbudget</w:t>
      </w:r>
      <w:proofErr w:type="spellEnd"/>
      <w:r w:rsidRPr="00B0168A">
        <w:t xml:space="preserve"> to</w:t>
      </w:r>
      <w:r>
        <w:t>e te kennen van 300 euro per maand (vast, niet belastbaar bedrag</w:t>
      </w:r>
      <w:r w:rsidRPr="00B0168A">
        <w:t xml:space="preserve">). Dit komt boven op het vervangingsinkomen en de integratietegemoetkoming. De invoering van het </w:t>
      </w:r>
      <w:proofErr w:type="spellStart"/>
      <w:r w:rsidRPr="00B0168A">
        <w:t>basisondersteuningsbudget</w:t>
      </w:r>
      <w:proofErr w:type="spellEnd"/>
      <w:r w:rsidRPr="00B0168A">
        <w:t xml:space="preserve"> </w:t>
      </w:r>
      <w:r>
        <w:t>verloopt in fases</w:t>
      </w:r>
      <w:r w:rsidRPr="00B0168A">
        <w:t>.</w:t>
      </w:r>
      <w:r>
        <w:t xml:space="preserve"> </w:t>
      </w:r>
    </w:p>
    <w:p w:rsidR="00FF4927" w:rsidRPr="00B0168A" w:rsidRDefault="00FF4927" w:rsidP="00FF4927">
      <w:pPr>
        <w:pStyle w:val="Textbody"/>
      </w:pPr>
      <w:r w:rsidRPr="00B0168A">
        <w:t xml:space="preserve">Is je beperking te ernstig, dan kan je een persoonsvolgende financiering (zie verder) aanvragen. </w:t>
      </w:r>
    </w:p>
    <w:p w:rsidR="00FF4927" w:rsidRDefault="00FF4927" w:rsidP="00FF4927">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w:t>
      </w:r>
      <w:r>
        <w:t>Bekijk via deze</w:t>
      </w:r>
      <w:hyperlink r:id="rId11" w:history="1">
        <w:r w:rsidRPr="00B75421">
          <w:rPr>
            <w:rStyle w:val="Hyperlink"/>
            <w:color w:val="00B050"/>
          </w:rPr>
          <w:t xml:space="preserve"> link</w:t>
        </w:r>
      </w:hyperlink>
      <w:r>
        <w:t xml:space="preserve"> wie een ondersteuningsbudget kan aanvragen.</w:t>
      </w:r>
    </w:p>
    <w:p w:rsidR="00FF4927" w:rsidRPr="00B0168A" w:rsidRDefault="00FF4927" w:rsidP="00FF4927">
      <w:pPr>
        <w:pStyle w:val="Textbody"/>
        <w:spacing w:after="0"/>
      </w:pPr>
    </w:p>
    <w:p w:rsidR="00FF4927" w:rsidRPr="00B0168A" w:rsidRDefault="00FF4927" w:rsidP="00FF4927">
      <w:pPr>
        <w:pStyle w:val="Textbody"/>
        <w:pBdr>
          <w:top w:val="single" w:sz="4" w:space="1" w:color="auto"/>
          <w:left w:val="single" w:sz="4" w:space="4" w:color="auto"/>
          <w:bottom w:val="single" w:sz="4" w:space="1" w:color="auto"/>
          <w:right w:val="single" w:sz="4" w:space="4" w:color="auto"/>
        </w:pBdr>
      </w:pPr>
      <w:r w:rsidRPr="00B0168A">
        <w:rPr>
          <w:b/>
        </w:rPr>
        <w:t>Let op!</w:t>
      </w:r>
      <w:r w:rsidRPr="00B0168A">
        <w:t xml:space="preserve"> Je krijgt ofwel een </w:t>
      </w:r>
      <w:proofErr w:type="spellStart"/>
      <w:r w:rsidRPr="00B0168A">
        <w:t>basisondersteuningsbudget</w:t>
      </w:r>
      <w:proofErr w:type="spellEnd"/>
      <w:r w:rsidRPr="00B0168A">
        <w:t xml:space="preserve"> ofwel e</w:t>
      </w:r>
      <w:r>
        <w:t>en persoonsvolgend budget</w:t>
      </w:r>
      <w:r w:rsidRPr="00B0168A">
        <w:t xml:space="preserve">. Een combinatie van beide is onmogelijk. </w:t>
      </w:r>
    </w:p>
    <w:p w:rsidR="00FA3870" w:rsidRPr="005B47FD" w:rsidRDefault="00FA3870" w:rsidP="00FA3870">
      <w:pPr>
        <w:pStyle w:val="Textbody"/>
        <w:rPr>
          <w:u w:val="single"/>
        </w:rPr>
      </w:pPr>
    </w:p>
    <w:p w:rsidR="00FF4927" w:rsidRPr="00B75421" w:rsidRDefault="002E4279" w:rsidP="00FF4927">
      <w:pPr>
        <w:pStyle w:val="Textbody"/>
        <w:rPr>
          <w:color w:val="00B050"/>
          <w:u w:val="single"/>
        </w:rPr>
      </w:pPr>
      <w:hyperlink r:id="rId12" w:history="1">
        <w:r w:rsidR="00FF4927" w:rsidRPr="00B75421">
          <w:rPr>
            <w:rStyle w:val="Hyperlink"/>
            <w:color w:val="00B050"/>
          </w:rPr>
          <w:t>Integratietegemoetkoming</w:t>
        </w:r>
      </w:hyperlink>
    </w:p>
    <w:p w:rsidR="00FF4927" w:rsidRPr="00B0168A" w:rsidRDefault="00FF4927" w:rsidP="00FF4927">
      <w:pPr>
        <w:pStyle w:val="Default"/>
        <w:rPr>
          <w:rFonts w:asciiTheme="minorHAnsi" w:hAnsiTheme="minorHAnsi"/>
          <w:sz w:val="22"/>
          <w:szCs w:val="22"/>
        </w:rPr>
      </w:pPr>
      <w:r w:rsidRPr="00B0168A">
        <w:rPr>
          <w:rFonts w:asciiTheme="minorHAnsi" w:hAnsiTheme="minorHAnsi"/>
          <w:sz w:val="22"/>
          <w:szCs w:val="22"/>
        </w:rPr>
        <w:t>De integratietegemoetkoming is een financiële tegemoetkoming aan personen met een handicap van 21 tot 65 jaar die moeilijkheden ondervinden bij het uitvoeren van dagelijkse activiteiten (vermindering van zelfredzaamheid) en die over een beperkt inkomen beschikken. Ze is bedoeld om je te helpen om deel te nemen aan activiteiten in de samenleving zoals een werk uitoefenen, een hobby uitoefenen, naar de film gaan...</w:t>
      </w:r>
    </w:p>
    <w:p w:rsidR="00FF4927" w:rsidRPr="00B0168A" w:rsidRDefault="00FF4927" w:rsidP="00FF4927">
      <w:pPr>
        <w:pStyle w:val="Default"/>
        <w:rPr>
          <w:rFonts w:asciiTheme="minorHAnsi" w:hAnsiTheme="minorHAnsi"/>
          <w:sz w:val="22"/>
          <w:szCs w:val="22"/>
        </w:rPr>
      </w:pPr>
    </w:p>
    <w:p w:rsidR="00FF4927" w:rsidRPr="00B0168A" w:rsidRDefault="00FF4927" w:rsidP="00FF4927">
      <w:pPr>
        <w:pStyle w:val="Default"/>
        <w:rPr>
          <w:rFonts w:asciiTheme="minorHAnsi" w:hAnsiTheme="minorHAnsi"/>
          <w:sz w:val="22"/>
          <w:szCs w:val="22"/>
        </w:rPr>
      </w:pPr>
      <w:r w:rsidRPr="00B0168A">
        <w:rPr>
          <w:rFonts w:asciiTheme="minorHAnsi" w:hAnsiTheme="minorHAnsi"/>
          <w:sz w:val="22"/>
          <w:szCs w:val="22"/>
        </w:rPr>
        <w:t xml:space="preserve">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van de Federale Overheidsdienst Sociale Zekerheid kent de financiële steun toe. </w:t>
      </w:r>
    </w:p>
    <w:p w:rsidR="00FF4927" w:rsidRPr="00B0168A" w:rsidRDefault="00FF4927" w:rsidP="00FF4927">
      <w:pPr>
        <w:pStyle w:val="Default"/>
        <w:rPr>
          <w:rFonts w:asciiTheme="minorHAnsi" w:hAnsiTheme="minorHAnsi"/>
          <w:sz w:val="22"/>
          <w:szCs w:val="22"/>
        </w:rPr>
      </w:pPr>
      <w:r w:rsidRPr="00B0168A">
        <w:rPr>
          <w:rFonts w:asciiTheme="minorHAnsi" w:hAnsiTheme="minorHAnsi"/>
          <w:sz w:val="22"/>
          <w:szCs w:val="22"/>
        </w:rPr>
        <w:t xml:space="preserve">Een arts van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evalueert de handicap van de aanvrager en gaat na of hij moeilijkheden ondervindt bij het uitvoeren van dagelijkse activiteiten: zich verplaatsen, eten bereiden en nuttigen, zich verzorgen en aankleden, zijn woning onderhouden en huishoudelijke activiteiten doen, gevaar inschatten en vermijden, contacten onderhouden met andere personen. </w:t>
      </w:r>
    </w:p>
    <w:p w:rsidR="00FF4927" w:rsidRPr="00B0168A" w:rsidRDefault="00FF4927" w:rsidP="00FF4927">
      <w:pPr>
        <w:pStyle w:val="Default"/>
        <w:rPr>
          <w:rFonts w:asciiTheme="minorHAnsi" w:hAnsiTheme="minorHAnsi"/>
          <w:sz w:val="22"/>
          <w:szCs w:val="22"/>
        </w:rPr>
      </w:pPr>
      <w:r w:rsidRPr="00B0168A">
        <w:rPr>
          <w:rFonts w:asciiTheme="minorHAnsi" w:hAnsiTheme="minorHAnsi"/>
          <w:sz w:val="22"/>
          <w:szCs w:val="22"/>
        </w:rPr>
        <w:lastRenderedPageBreak/>
        <w:t xml:space="preserve">Voor elke type van dagelijkse activiteiten krijgt de aanvrager een aantal punten: 0 punten als er geen moeilijkheden zijn,  1 punt bij kleine moeilijkheden, 2 punten bij grote moeilijkheden,  3 punten als de dagelijkse activiteit onmogelijk zonder hulp uitgevoerd kan worden. Bij minder dan zeven punten heeft de aanvrager geen recht op een integratietegemoetkoming. Vanaf zeven punten dan berekent de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het bedrag van de tegemoetkoming, rekening houdend met het inkomen van zijn huishouden. </w:t>
      </w:r>
    </w:p>
    <w:p w:rsidR="00FF4927" w:rsidRPr="00B0168A" w:rsidRDefault="00FF4927" w:rsidP="00FF4927">
      <w:pPr>
        <w:pStyle w:val="Textbody"/>
      </w:pPr>
      <w:r w:rsidRPr="00B0168A">
        <w:t>De hoogte van de integratietegemoetkoming hangt dus af van de graad van beperking: hoe zwaarder de beperking, hoe hoger de integratietegemoetkoming. Als je beperking licht is, zal je wellicht geen integratietegemoetkoming krijgen.</w:t>
      </w:r>
    </w:p>
    <w:p w:rsidR="00FF4927" w:rsidRPr="00B0168A" w:rsidRDefault="00FF4927" w:rsidP="00FF4927">
      <w:pPr>
        <w:pStyle w:val="Textbody"/>
        <w:rPr>
          <w:i/>
          <w:sz w:val="20"/>
          <w:szCs w:val="20"/>
        </w:rPr>
      </w:pPr>
      <w:r w:rsidRPr="00B0168A">
        <w:rPr>
          <w:i/>
          <w:sz w:val="20"/>
          <w:szCs w:val="20"/>
        </w:rPr>
        <w:t>Overzichtstabel bedragen integratietegem</w:t>
      </w:r>
      <w:r>
        <w:rPr>
          <w:i/>
          <w:sz w:val="20"/>
          <w:szCs w:val="20"/>
        </w:rPr>
        <w:t>oetkoming vanaf 1 september 2017</w:t>
      </w:r>
    </w:p>
    <w:tbl>
      <w:tblPr>
        <w:tblStyle w:val="Tabelraster"/>
        <w:tblW w:w="0" w:type="auto"/>
        <w:tblLook w:val="04A0"/>
      </w:tblPr>
      <w:tblGrid>
        <w:gridCol w:w="4664"/>
        <w:gridCol w:w="4665"/>
        <w:gridCol w:w="4665"/>
      </w:tblGrid>
      <w:tr w:rsidR="00FF4927" w:rsidRPr="00B0168A" w:rsidTr="00971099">
        <w:tc>
          <w:tcPr>
            <w:tcW w:w="4664" w:type="dxa"/>
          </w:tcPr>
          <w:p w:rsidR="00FF4927" w:rsidRPr="00B0168A" w:rsidRDefault="00FF4927" w:rsidP="00971099">
            <w:pPr>
              <w:pStyle w:val="Textbody"/>
            </w:pPr>
            <w:r w:rsidRPr="00B0168A">
              <w:t>Categorie</w:t>
            </w:r>
          </w:p>
        </w:tc>
        <w:tc>
          <w:tcPr>
            <w:tcW w:w="4665" w:type="dxa"/>
          </w:tcPr>
          <w:p w:rsidR="00FF4927" w:rsidRPr="00B0168A" w:rsidRDefault="00FF4927" w:rsidP="00971099">
            <w:pPr>
              <w:pStyle w:val="Textbody"/>
            </w:pPr>
            <w:r w:rsidRPr="00B0168A">
              <w:t>Per jaar</w:t>
            </w:r>
          </w:p>
        </w:tc>
        <w:tc>
          <w:tcPr>
            <w:tcW w:w="4665" w:type="dxa"/>
          </w:tcPr>
          <w:p w:rsidR="00FF4927" w:rsidRPr="00B0168A" w:rsidRDefault="00FF4927" w:rsidP="00971099">
            <w:pPr>
              <w:pStyle w:val="Textbody"/>
            </w:pPr>
            <w:r w:rsidRPr="00B0168A">
              <w:t>Per maand</w:t>
            </w:r>
          </w:p>
        </w:tc>
      </w:tr>
      <w:tr w:rsidR="00FF4927" w:rsidRPr="00B0168A" w:rsidTr="00971099">
        <w:tc>
          <w:tcPr>
            <w:tcW w:w="4664" w:type="dxa"/>
          </w:tcPr>
          <w:p w:rsidR="00FF4927" w:rsidRPr="00B0168A" w:rsidRDefault="00FF4927" w:rsidP="00971099">
            <w:pPr>
              <w:pStyle w:val="Textbody"/>
            </w:pPr>
            <w:r w:rsidRPr="00B0168A">
              <w:t>categorie 1 (7 tot 8 punten)</w:t>
            </w:r>
          </w:p>
        </w:tc>
        <w:tc>
          <w:tcPr>
            <w:tcW w:w="4665" w:type="dxa"/>
          </w:tcPr>
          <w:p w:rsidR="00FF4927" w:rsidRPr="00B0168A" w:rsidRDefault="00FF4927" w:rsidP="00971099">
            <w:pPr>
              <w:pStyle w:val="Textbody"/>
              <w:jc w:val="right"/>
            </w:pPr>
            <w:r>
              <w:t>1.195,16</w:t>
            </w:r>
            <w:r w:rsidRPr="00B0168A">
              <w:t xml:space="preserve"> €</w:t>
            </w:r>
          </w:p>
        </w:tc>
        <w:tc>
          <w:tcPr>
            <w:tcW w:w="4665" w:type="dxa"/>
          </w:tcPr>
          <w:p w:rsidR="00FF4927" w:rsidRPr="00B0168A" w:rsidRDefault="00FF4927" w:rsidP="00971099">
            <w:pPr>
              <w:pStyle w:val="Textbody"/>
              <w:jc w:val="right"/>
            </w:pPr>
            <w:r>
              <w:t>99,60</w:t>
            </w:r>
            <w:r w:rsidRPr="00B0168A">
              <w:t xml:space="preserve"> €</w:t>
            </w:r>
          </w:p>
        </w:tc>
      </w:tr>
      <w:tr w:rsidR="00FF4927" w:rsidRPr="00B0168A" w:rsidTr="00971099">
        <w:tc>
          <w:tcPr>
            <w:tcW w:w="4664" w:type="dxa"/>
          </w:tcPr>
          <w:p w:rsidR="00FF4927" w:rsidRPr="00B0168A" w:rsidRDefault="00FF4927" w:rsidP="00971099">
            <w:pPr>
              <w:pStyle w:val="Textbody"/>
            </w:pPr>
            <w:r w:rsidRPr="00B0168A">
              <w:t>categorie 2 (9 tot 11 punten)</w:t>
            </w:r>
          </w:p>
        </w:tc>
        <w:tc>
          <w:tcPr>
            <w:tcW w:w="4665" w:type="dxa"/>
          </w:tcPr>
          <w:p w:rsidR="00FF4927" w:rsidRPr="00B0168A" w:rsidRDefault="00FF4927" w:rsidP="00971099">
            <w:pPr>
              <w:pStyle w:val="Textbody"/>
              <w:jc w:val="right"/>
            </w:pPr>
            <w:r>
              <w:t>4.072,64</w:t>
            </w:r>
            <w:r w:rsidRPr="00B0168A">
              <w:t xml:space="preserve"> €</w:t>
            </w:r>
          </w:p>
        </w:tc>
        <w:tc>
          <w:tcPr>
            <w:tcW w:w="4665" w:type="dxa"/>
          </w:tcPr>
          <w:p w:rsidR="00FF4927" w:rsidRPr="00B0168A" w:rsidRDefault="00FF4927" w:rsidP="00971099">
            <w:pPr>
              <w:pStyle w:val="Textbody"/>
              <w:jc w:val="right"/>
            </w:pPr>
            <w:r>
              <w:t>339,39</w:t>
            </w:r>
            <w:r w:rsidRPr="00B0168A">
              <w:t xml:space="preserve"> €</w:t>
            </w:r>
          </w:p>
        </w:tc>
      </w:tr>
      <w:tr w:rsidR="00FF4927" w:rsidRPr="00B0168A" w:rsidTr="00971099">
        <w:tc>
          <w:tcPr>
            <w:tcW w:w="4664" w:type="dxa"/>
          </w:tcPr>
          <w:p w:rsidR="00FF4927" w:rsidRPr="00B0168A" w:rsidRDefault="00FF4927" w:rsidP="00971099">
            <w:pPr>
              <w:pStyle w:val="Textbody"/>
            </w:pPr>
            <w:r w:rsidRPr="00B0168A">
              <w:t>Categorie 3 (12 tot 14 punten)</w:t>
            </w:r>
          </w:p>
        </w:tc>
        <w:tc>
          <w:tcPr>
            <w:tcW w:w="4665" w:type="dxa"/>
          </w:tcPr>
          <w:p w:rsidR="00FF4927" w:rsidRPr="00B0168A" w:rsidRDefault="00FF4927" w:rsidP="00971099">
            <w:pPr>
              <w:pStyle w:val="Textbody"/>
              <w:jc w:val="right"/>
            </w:pPr>
            <w:r>
              <w:t>6507,58</w:t>
            </w:r>
            <w:r w:rsidRPr="00B0168A">
              <w:t xml:space="preserve"> €</w:t>
            </w:r>
          </w:p>
        </w:tc>
        <w:tc>
          <w:tcPr>
            <w:tcW w:w="4665" w:type="dxa"/>
          </w:tcPr>
          <w:p w:rsidR="00FF4927" w:rsidRPr="00B0168A" w:rsidRDefault="00FF4927" w:rsidP="00971099">
            <w:pPr>
              <w:pStyle w:val="Textbody"/>
              <w:jc w:val="right"/>
            </w:pPr>
            <w:r>
              <w:t>542,30</w:t>
            </w:r>
            <w:r w:rsidRPr="00B0168A">
              <w:t xml:space="preserve"> €</w:t>
            </w:r>
          </w:p>
        </w:tc>
      </w:tr>
      <w:tr w:rsidR="00FF4927" w:rsidRPr="00B0168A" w:rsidTr="00971099">
        <w:tc>
          <w:tcPr>
            <w:tcW w:w="4664" w:type="dxa"/>
          </w:tcPr>
          <w:p w:rsidR="00FF4927" w:rsidRPr="00B0168A" w:rsidRDefault="00FF4927" w:rsidP="00971099">
            <w:pPr>
              <w:pStyle w:val="Textbody"/>
            </w:pPr>
            <w:r w:rsidRPr="00B0168A">
              <w:t>Categorie 4 (15 tot 16 punten)</w:t>
            </w:r>
          </w:p>
        </w:tc>
        <w:tc>
          <w:tcPr>
            <w:tcW w:w="4665" w:type="dxa"/>
          </w:tcPr>
          <w:p w:rsidR="00FF4927" w:rsidRPr="00B0168A" w:rsidRDefault="00FF4927" w:rsidP="00971099">
            <w:pPr>
              <w:pStyle w:val="Textbody"/>
              <w:jc w:val="right"/>
            </w:pPr>
            <w:r>
              <w:t>9.480,72</w:t>
            </w:r>
            <w:r w:rsidRPr="00B0168A">
              <w:t xml:space="preserve"> €</w:t>
            </w:r>
          </w:p>
        </w:tc>
        <w:tc>
          <w:tcPr>
            <w:tcW w:w="4665" w:type="dxa"/>
          </w:tcPr>
          <w:p w:rsidR="00FF4927" w:rsidRPr="00B0168A" w:rsidRDefault="00FF4927" w:rsidP="00971099">
            <w:pPr>
              <w:pStyle w:val="Textbody"/>
              <w:jc w:val="right"/>
            </w:pPr>
            <w:r>
              <w:t>790,06</w:t>
            </w:r>
            <w:r w:rsidRPr="00B0168A">
              <w:t xml:space="preserve"> €</w:t>
            </w:r>
          </w:p>
        </w:tc>
      </w:tr>
      <w:tr w:rsidR="00FF4927" w:rsidRPr="00B0168A" w:rsidTr="00971099">
        <w:tc>
          <w:tcPr>
            <w:tcW w:w="4664" w:type="dxa"/>
          </w:tcPr>
          <w:p w:rsidR="00FF4927" w:rsidRPr="00B0168A" w:rsidRDefault="00FF4927" w:rsidP="00971099">
            <w:pPr>
              <w:pStyle w:val="Textbody"/>
            </w:pPr>
            <w:r w:rsidRPr="00B0168A">
              <w:t>Categorie 5 (minimaal 17 punten)</w:t>
            </w:r>
          </w:p>
        </w:tc>
        <w:tc>
          <w:tcPr>
            <w:tcW w:w="4665" w:type="dxa"/>
          </w:tcPr>
          <w:p w:rsidR="00FF4927" w:rsidRPr="00B0168A" w:rsidRDefault="00FF4927" w:rsidP="00971099">
            <w:pPr>
              <w:pStyle w:val="Textbody"/>
              <w:jc w:val="right"/>
            </w:pPr>
            <w:r>
              <w:t>10.755,28</w:t>
            </w:r>
            <w:r w:rsidRPr="00B0168A">
              <w:t xml:space="preserve"> €</w:t>
            </w:r>
          </w:p>
        </w:tc>
        <w:tc>
          <w:tcPr>
            <w:tcW w:w="4665" w:type="dxa"/>
          </w:tcPr>
          <w:p w:rsidR="00FF4927" w:rsidRPr="00B0168A" w:rsidRDefault="00FF4927" w:rsidP="00971099">
            <w:pPr>
              <w:pStyle w:val="Textbody"/>
              <w:jc w:val="right"/>
            </w:pPr>
            <w:r>
              <w:t>896,27</w:t>
            </w:r>
            <w:r w:rsidRPr="00B0168A">
              <w:t xml:space="preserve"> €</w:t>
            </w:r>
          </w:p>
        </w:tc>
      </w:tr>
    </w:tbl>
    <w:p w:rsidR="00FF4927" w:rsidRPr="00B0168A" w:rsidRDefault="00FF4927" w:rsidP="00FF4927">
      <w:pPr>
        <w:pStyle w:val="Textbody"/>
      </w:pPr>
    </w:p>
    <w:p w:rsidR="00FF4927" w:rsidRPr="00B0168A" w:rsidRDefault="00FF4927" w:rsidP="00FF492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b/>
          <w:sz w:val="22"/>
          <w:szCs w:val="22"/>
        </w:rPr>
        <w:t>Tip!</w:t>
      </w:r>
      <w:r w:rsidRPr="00B0168A">
        <w:rPr>
          <w:rFonts w:asciiTheme="minorHAnsi" w:hAnsiTheme="minorHAnsi"/>
          <w:sz w:val="22"/>
          <w:szCs w:val="22"/>
        </w:rPr>
        <w:t xml:space="preserve"> Voor meer informatie kan je bellen naar het callcenter: 0800/987.99 (van maandag tot en met vrijdag van 8.30 tot 13.00 uur). </w:t>
      </w:r>
    </w:p>
    <w:p w:rsidR="00FF4927" w:rsidRPr="00B0168A" w:rsidRDefault="00FF4927" w:rsidP="00FF4927">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0168A">
        <w:rPr>
          <w:rFonts w:asciiTheme="minorHAnsi" w:hAnsiTheme="minorHAnsi"/>
          <w:sz w:val="22"/>
          <w:szCs w:val="22"/>
        </w:rPr>
        <w:t xml:space="preserve">Je kan ook een brief schrijven naar Federale Overheidsdienst Sociale Zekerheid, </w:t>
      </w:r>
      <w:proofErr w:type="spellStart"/>
      <w:r w:rsidRPr="00B0168A">
        <w:rPr>
          <w:rFonts w:asciiTheme="minorHAnsi" w:hAnsiTheme="minorHAnsi"/>
          <w:sz w:val="22"/>
          <w:szCs w:val="22"/>
        </w:rPr>
        <w:t>directie-generaal</w:t>
      </w:r>
      <w:proofErr w:type="spellEnd"/>
      <w:r w:rsidRPr="00B0168A">
        <w:rPr>
          <w:rFonts w:asciiTheme="minorHAnsi" w:hAnsiTheme="minorHAnsi"/>
          <w:sz w:val="22"/>
          <w:szCs w:val="22"/>
        </w:rPr>
        <w:t xml:space="preserve"> Personen met een Handicap, Administratief Centrum Kruidtuin, </w:t>
      </w:r>
      <w:proofErr w:type="spellStart"/>
      <w:r w:rsidRPr="00B0168A">
        <w:rPr>
          <w:rFonts w:asciiTheme="minorHAnsi" w:hAnsiTheme="minorHAnsi"/>
          <w:sz w:val="22"/>
          <w:szCs w:val="22"/>
        </w:rPr>
        <w:t>Finance</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Tower</w:t>
      </w:r>
      <w:proofErr w:type="spellEnd"/>
      <w:r w:rsidRPr="00B0168A">
        <w:rPr>
          <w:rFonts w:asciiTheme="minorHAnsi" w:hAnsiTheme="minorHAnsi"/>
          <w:sz w:val="22"/>
          <w:szCs w:val="22"/>
        </w:rPr>
        <w:t xml:space="preserve">, </w:t>
      </w:r>
      <w:proofErr w:type="spellStart"/>
      <w:r w:rsidRPr="00B0168A">
        <w:rPr>
          <w:rFonts w:asciiTheme="minorHAnsi" w:hAnsiTheme="minorHAnsi"/>
          <w:sz w:val="22"/>
          <w:szCs w:val="22"/>
        </w:rPr>
        <w:t>Kruidtuinlaan</w:t>
      </w:r>
      <w:proofErr w:type="spellEnd"/>
      <w:r w:rsidRPr="00B0168A">
        <w:rPr>
          <w:rFonts w:asciiTheme="minorHAnsi" w:hAnsiTheme="minorHAnsi"/>
          <w:sz w:val="22"/>
          <w:szCs w:val="22"/>
        </w:rPr>
        <w:t xml:space="preserve"> 50 bus 151,  1000 Brussel.</w:t>
      </w:r>
    </w:p>
    <w:p w:rsidR="00FF4927" w:rsidRPr="00B0168A" w:rsidRDefault="00FF4927" w:rsidP="00FF4927">
      <w:pPr>
        <w:pStyle w:val="Default"/>
        <w:rPr>
          <w:rFonts w:asciiTheme="minorHAnsi" w:hAnsiTheme="minorHAnsi"/>
          <w:sz w:val="22"/>
          <w:szCs w:val="22"/>
        </w:rPr>
      </w:pPr>
      <w:r w:rsidRPr="00B0168A">
        <w:rPr>
          <w:rFonts w:asciiTheme="minorHAnsi" w:hAnsiTheme="minorHAnsi"/>
          <w:sz w:val="22"/>
          <w:szCs w:val="22"/>
        </w:rPr>
        <w:t xml:space="preserve"> </w:t>
      </w:r>
    </w:p>
    <w:p w:rsidR="00FF4927" w:rsidRPr="00B0168A" w:rsidRDefault="00FF4927" w:rsidP="00FF4927">
      <w:pPr>
        <w:pStyle w:val="Default"/>
        <w:rPr>
          <w:rFonts w:asciiTheme="minorHAnsi" w:hAnsiTheme="minorHAnsi"/>
          <w:sz w:val="22"/>
          <w:szCs w:val="22"/>
        </w:rPr>
      </w:pPr>
    </w:p>
    <w:p w:rsidR="00FF4927" w:rsidRPr="00B0168A" w:rsidRDefault="00FF4927" w:rsidP="00FF4927">
      <w:pPr>
        <w:pStyle w:val="Textbody"/>
        <w:pBdr>
          <w:top w:val="single" w:sz="4" w:space="1" w:color="auto"/>
          <w:left w:val="single" w:sz="4" w:space="4" w:color="auto"/>
          <w:bottom w:val="single" w:sz="4" w:space="1" w:color="auto"/>
          <w:right w:val="single" w:sz="4" w:space="4" w:color="auto"/>
        </w:pBdr>
      </w:pPr>
      <w:r w:rsidRPr="00B0168A">
        <w:rPr>
          <w:b/>
        </w:rPr>
        <w:t>Tip!</w:t>
      </w:r>
      <w:r>
        <w:t xml:space="preserve"> Via </w:t>
      </w:r>
      <w:hyperlink r:id="rId13" w:history="1">
        <w:r w:rsidRPr="00B75421">
          <w:rPr>
            <w:rStyle w:val="Hyperlink"/>
            <w:color w:val="00B050"/>
          </w:rPr>
          <w:t>deze link</w:t>
        </w:r>
      </w:hyperlink>
      <w:r w:rsidRPr="00B0168A">
        <w:t xml:space="preserve"> vind je een rekenmodule waarmee je </w:t>
      </w:r>
      <w:r>
        <w:t>zelf kan berekenen hoeveel je</w:t>
      </w:r>
      <w:r w:rsidRPr="00B0168A">
        <w:t xml:space="preserve"> integratietegemoetkoming ongeveer z</w:t>
      </w:r>
      <w:r>
        <w:t>al bedragen.</w:t>
      </w:r>
    </w:p>
    <w:p w:rsidR="00FF4927" w:rsidRDefault="00FF4927" w:rsidP="00FF4927">
      <w:pPr>
        <w:pStyle w:val="Textbody"/>
      </w:pPr>
    </w:p>
    <w:p w:rsidR="00FA3870" w:rsidRPr="005B47FD" w:rsidRDefault="00FA3870" w:rsidP="00FA3870">
      <w:pPr>
        <w:pStyle w:val="Textbody"/>
        <w:rPr>
          <w:u w:val="single"/>
        </w:rPr>
      </w:pPr>
    </w:p>
    <w:bookmarkEnd w:id="11"/>
    <w:p w:rsidR="00D9312A" w:rsidRPr="009D54F7" w:rsidRDefault="002E4279" w:rsidP="00D9312A">
      <w:pPr>
        <w:pStyle w:val="Textbody"/>
        <w:rPr>
          <w:b/>
          <w:i/>
        </w:rPr>
      </w:pPr>
      <w:r>
        <w:rPr>
          <w:b/>
          <w:i/>
        </w:rPr>
        <w:fldChar w:fldCharType="begin"/>
      </w:r>
      <w:r w:rsidR="00737C02">
        <w:rPr>
          <w:b/>
          <w:i/>
        </w:rPr>
        <w:instrText xml:space="preserve"> HYPERLINK  \l "stap1nieuw" </w:instrText>
      </w:r>
      <w:r>
        <w:rPr>
          <w:b/>
          <w:i/>
        </w:rPr>
        <w:fldChar w:fldCharType="separate"/>
      </w:r>
      <w:r w:rsidR="009D54F7" w:rsidRPr="00737C02">
        <w:rPr>
          <w:rStyle w:val="Hyperlink"/>
          <w:b/>
          <w:i/>
        </w:rPr>
        <w:t>[Terug naar overzicht]</w:t>
      </w:r>
      <w:r>
        <w:rPr>
          <w:b/>
          <w:i/>
        </w:rPr>
        <w:fldChar w:fldCharType="end"/>
      </w:r>
    </w:p>
    <w:p w:rsidR="001D1D63" w:rsidRDefault="001D1D63" w:rsidP="005E2405">
      <w:pPr>
        <w:rPr>
          <w:b/>
          <w:sz w:val="28"/>
          <w:szCs w:val="28"/>
        </w:rPr>
      </w:pPr>
    </w:p>
    <w:p w:rsidR="001D1D63" w:rsidRDefault="001D1D63" w:rsidP="005E2405">
      <w:pPr>
        <w:rPr>
          <w:b/>
          <w:sz w:val="28"/>
          <w:szCs w:val="28"/>
        </w:rPr>
      </w:pPr>
    </w:p>
    <w:p w:rsidR="00FA3870" w:rsidRDefault="00FA3870" w:rsidP="005E2405">
      <w:pPr>
        <w:rPr>
          <w:b/>
          <w:sz w:val="28"/>
          <w:szCs w:val="28"/>
        </w:rPr>
      </w:pPr>
    </w:p>
    <w:p w:rsidR="00FC4776" w:rsidRPr="00B75421" w:rsidRDefault="002E4279" w:rsidP="00FC4776">
      <w:pPr>
        <w:pStyle w:val="Textbody"/>
        <w:rPr>
          <w:color w:val="00B050"/>
          <w:u w:val="single"/>
        </w:rPr>
      </w:pPr>
      <w:hyperlink r:id="rId14" w:history="1">
        <w:r w:rsidR="00FC4776" w:rsidRPr="00B75421">
          <w:rPr>
            <w:rStyle w:val="Hyperlink"/>
            <w:color w:val="00B050"/>
          </w:rPr>
          <w:t>Persoonsvolgend Budget</w:t>
        </w:r>
      </w:hyperlink>
    </w:p>
    <w:p w:rsidR="00FC4776" w:rsidRPr="00B0168A" w:rsidRDefault="00FC4776" w:rsidP="00FC4776">
      <w:pPr>
        <w:pStyle w:val="Textbody"/>
      </w:pPr>
      <w:r>
        <w:t>Heb je een ernstige</w:t>
      </w:r>
      <w:r w:rsidRPr="00B0168A">
        <w:t xml:space="preserve"> beperking, dan kan je een persoonsvolgend budget aanvragen om gespecialiseerde ondersteuning en zorg in te huren. Als de overheid je een persoonsvolgend budget toekent, zijn er twee mogelijkheden om dit bedrag te activeren. Je kan vragen om dit bedrag </w:t>
      </w:r>
      <w:r w:rsidRPr="00A96166">
        <w:rPr>
          <w:b/>
        </w:rPr>
        <w:t>cash</w:t>
      </w:r>
      <w:r w:rsidRPr="00B0168A">
        <w:t xml:space="preserve"> te ontvangen. Het bedrag wordt maandelijks op je rekening gestort, jij betaalt alle rekeningen met zorgaanbieders en houdt een boekhouding bij. Je kan met dit bedrag terecht bij elke aanbieder van zorg, ook een aanbieder die niet erkend is door de overheid. De keuze voor cash brengt dus een grote handelingsvrijheid mee. Dit kan handig zijn als je bijvoorbeeld een collectief </w:t>
      </w:r>
      <w:proofErr w:type="spellStart"/>
      <w:r w:rsidRPr="00B0168A">
        <w:t>woon-zorgproject</w:t>
      </w:r>
      <w:proofErr w:type="spellEnd"/>
      <w:r w:rsidRPr="00B0168A">
        <w:t xml:space="preserve"> wil opzetten en zelf personeel wil tewerkste</w:t>
      </w:r>
      <w:r>
        <w:t>llen. Je kan ook</w:t>
      </w:r>
      <w:r w:rsidRPr="00B0168A">
        <w:t xml:space="preserve"> kiezen voor een ‘</w:t>
      </w:r>
      <w:r w:rsidRPr="00A96166">
        <w:rPr>
          <w:b/>
        </w:rPr>
        <w:t>voucher</w:t>
      </w:r>
      <w:r w:rsidRPr="00B0168A">
        <w:t>’-systeem. Dit betekent dat de overheid je een bedrag toekent maar het niet in cash uitkeert. Het geld wordt als het ware geparkeerd bij de overheid</w:t>
      </w:r>
      <w:r>
        <w:t xml:space="preserve">. Het VAPH regelt rechtstreeks de betaling met de zorgaanbieder. </w:t>
      </w:r>
      <w:r w:rsidRPr="00B0168A">
        <w:t>Je hoeft dan zelf geen boekhouding bij te houden. Je kan met de voucher all</w:t>
      </w:r>
      <w:r>
        <w:t>een terecht bij door het VAPH</w:t>
      </w:r>
      <w:r w:rsidRPr="00B0168A">
        <w:t xml:space="preserve"> erkende zorgaanbieders.   </w:t>
      </w:r>
      <w:r w:rsidRPr="00A96166">
        <w:t xml:space="preserve">Je kan kiezen voor een </w:t>
      </w:r>
      <w:r w:rsidRPr="00A96166">
        <w:rPr>
          <w:b/>
        </w:rPr>
        <w:t>combinatie</w:t>
      </w:r>
      <w:r w:rsidRPr="00A96166">
        <w:t>: een deel van je budget in cash en een deel in vouchers.  De effectieve grootte van je budget wordt hierdoor niet beïnvloed. Overschakelen van het ene naar het andere systeem (cash, voucher, comb</w:t>
      </w:r>
      <w:r>
        <w:t>inatie) is vrij eenvoudig en is</w:t>
      </w:r>
      <w:r w:rsidRPr="00A96166">
        <w:t xml:space="preserve"> o</w:t>
      </w:r>
      <w:r>
        <w:t>p bijna elk moment mogelijk</w:t>
      </w:r>
      <w:r w:rsidRPr="00A96166">
        <w:t>.</w:t>
      </w:r>
      <w:r>
        <w:br/>
        <w:t xml:space="preserve">Een deel van het budget mag je vrij besteden. Dit bekent dat je voor dat deel geen verantwoording hoeft af te leggen. </w:t>
      </w:r>
    </w:p>
    <w:p w:rsidR="00FC4776" w:rsidRDefault="00FC4776" w:rsidP="00FC4776">
      <w:pPr>
        <w:pStyle w:val="Textbody"/>
        <w:pBdr>
          <w:top w:val="single" w:sz="4" w:space="1" w:color="auto"/>
          <w:left w:val="single" w:sz="4" w:space="4" w:color="auto"/>
          <w:bottom w:val="single" w:sz="4" w:space="1" w:color="auto"/>
          <w:right w:val="single" w:sz="4" w:space="4" w:color="auto"/>
        </w:pBdr>
      </w:pPr>
      <w:r w:rsidRPr="00B0168A">
        <w:rPr>
          <w:b/>
        </w:rPr>
        <w:t>Tip!</w:t>
      </w:r>
      <w:r w:rsidRPr="00B0168A">
        <w:t xml:space="preserve"> Laat je bijstaan bij het aanvragen </w:t>
      </w:r>
      <w:r>
        <w:t xml:space="preserve">en beheer </w:t>
      </w:r>
      <w:r w:rsidRPr="00B0168A">
        <w:t>van een p</w:t>
      </w:r>
      <w:r>
        <w:t xml:space="preserve">ersoonsvolgend budget door een </w:t>
      </w:r>
      <w:hyperlink r:id="rId15" w:history="1">
        <w:r w:rsidRPr="00B75421">
          <w:rPr>
            <w:rStyle w:val="Hyperlink"/>
            <w:color w:val="00B050"/>
          </w:rPr>
          <w:t>bijstandorganisatie</w:t>
        </w:r>
        <w:r w:rsidRPr="00A96166">
          <w:rPr>
            <w:rStyle w:val="Hyperlink"/>
          </w:rPr>
          <w:t>.</w:t>
        </w:r>
      </w:hyperlink>
      <w:r>
        <w:t xml:space="preserve"> </w:t>
      </w:r>
    </w:p>
    <w:p w:rsidR="00FA3870" w:rsidRDefault="00FA3870" w:rsidP="005E2405">
      <w:pPr>
        <w:rPr>
          <w:b/>
          <w:sz w:val="28"/>
          <w:szCs w:val="28"/>
        </w:rPr>
      </w:pPr>
    </w:p>
    <w:p w:rsidR="00FA3870" w:rsidRDefault="00FA3870" w:rsidP="005E2405">
      <w:pPr>
        <w:rPr>
          <w:b/>
          <w:sz w:val="28"/>
          <w:szCs w:val="28"/>
        </w:rPr>
      </w:pPr>
    </w:p>
    <w:p w:rsidR="00FA3870" w:rsidRDefault="00FA3870" w:rsidP="005E2405">
      <w:pPr>
        <w:rPr>
          <w:b/>
          <w:sz w:val="28"/>
          <w:szCs w:val="28"/>
        </w:rPr>
      </w:pPr>
    </w:p>
    <w:p w:rsidR="001D1D63" w:rsidRDefault="001D1D63" w:rsidP="005E2405">
      <w:pPr>
        <w:rPr>
          <w:b/>
          <w:sz w:val="28"/>
          <w:szCs w:val="28"/>
        </w:rPr>
      </w:pPr>
    </w:p>
    <w:p w:rsidR="001D1D63" w:rsidRDefault="001D1D63" w:rsidP="005E2405">
      <w:pPr>
        <w:rPr>
          <w:b/>
          <w:sz w:val="28"/>
          <w:szCs w:val="28"/>
        </w:rPr>
      </w:pPr>
    </w:p>
    <w:p w:rsidR="005B47FD" w:rsidRDefault="005B47FD" w:rsidP="005E2405">
      <w:pPr>
        <w:rPr>
          <w:b/>
          <w:sz w:val="28"/>
          <w:szCs w:val="28"/>
        </w:rPr>
      </w:pPr>
    </w:p>
    <w:p w:rsidR="005B47FD" w:rsidRDefault="005B47FD" w:rsidP="005E2405">
      <w:pPr>
        <w:rPr>
          <w:b/>
          <w:sz w:val="28"/>
          <w:szCs w:val="28"/>
        </w:rPr>
      </w:pPr>
    </w:p>
    <w:p w:rsidR="00FC4776" w:rsidRDefault="00FC4776" w:rsidP="005E2405">
      <w:pPr>
        <w:rPr>
          <w:b/>
          <w:sz w:val="36"/>
          <w:szCs w:val="36"/>
        </w:rPr>
      </w:pPr>
    </w:p>
    <w:p w:rsidR="005E2405" w:rsidRPr="000668C4" w:rsidRDefault="005E2405" w:rsidP="005E2405">
      <w:pPr>
        <w:rPr>
          <w:b/>
          <w:sz w:val="36"/>
          <w:szCs w:val="36"/>
        </w:rPr>
      </w:pPr>
      <w:r w:rsidRPr="000668C4">
        <w:rPr>
          <w:b/>
          <w:sz w:val="36"/>
          <w:szCs w:val="36"/>
        </w:rPr>
        <w:lastRenderedPageBreak/>
        <w:t xml:space="preserve">Stap 2 Ik zet mijn leefkosten </w:t>
      </w:r>
      <w:r w:rsidR="0009368F" w:rsidRPr="000668C4">
        <w:rPr>
          <w:b/>
          <w:sz w:val="36"/>
          <w:szCs w:val="36"/>
        </w:rPr>
        <w:t>van</w:t>
      </w:r>
      <w:r w:rsidRPr="000668C4">
        <w:rPr>
          <w:b/>
          <w:sz w:val="36"/>
          <w:szCs w:val="36"/>
        </w:rPr>
        <w:t xml:space="preserve"> één maand op een rij</w:t>
      </w:r>
    </w:p>
    <w:p w:rsidR="005E2405" w:rsidRPr="00633F8E" w:rsidRDefault="0009368F" w:rsidP="005E2405">
      <w:pPr>
        <w:rPr>
          <w:b/>
          <w:i/>
        </w:rPr>
      </w:pPr>
      <w:bookmarkStart w:id="12" w:name="leefkosten"/>
      <w:r w:rsidRPr="00633F8E">
        <w:rPr>
          <w:b/>
          <w:i/>
        </w:rPr>
        <w:t>Wat behandelt</w:t>
      </w:r>
      <w:r w:rsidR="005E2405" w:rsidRPr="00633F8E">
        <w:rPr>
          <w:b/>
          <w:i/>
        </w:rPr>
        <w:t xml:space="preserve"> deze tabel en hoe vul ik deze tabel zo waarheidsgetrouw in?</w:t>
      </w:r>
    </w:p>
    <w:bookmarkEnd w:id="12"/>
    <w:p w:rsidR="00B427C7" w:rsidRPr="005B47FD" w:rsidRDefault="00B427C7" w:rsidP="00B427C7">
      <w:pPr>
        <w:pStyle w:val="Textbody"/>
      </w:pPr>
      <w:r w:rsidRPr="005B47FD">
        <w:rPr>
          <w:u w:val="single"/>
        </w:rPr>
        <w:t>In de eerste kolom van deze tabel</w:t>
      </w:r>
      <w:r w:rsidRPr="005B47FD">
        <w:t xml:space="preserve"> wordt een kort overzicht gegeven van mogelijke uitgavenposten. Het spreekt voor zich dat je misschien nog andere uitgaven hebt die niet in de tabel voorkomen. Tel deze andere uitgaven op en voeg ze in onder de rubriek varia.</w:t>
      </w:r>
    </w:p>
    <w:p w:rsidR="00B427C7" w:rsidRPr="005B47FD" w:rsidRDefault="00B427C7" w:rsidP="00B427C7">
      <w:pPr>
        <w:pStyle w:val="Textbody"/>
      </w:pPr>
      <w:r w:rsidRPr="005B47FD">
        <w:t>Voor de post vervoer kan je trein-/tram- en busabonnementen opnemen (bedrag per maand invoeren) of je kan iemand vergoeden om jou ergens naartoe te brengen. Wil je aan iemand een autovergoeding betalen, reken dan maximaal  0,35 euro per kilometer. Dit tarief dekt alles van de auto (aankoop, onderhoud en benzine). Uiteraard kan er minder afgesproken worden. Bezit je zelf een auto, dan kan je eveneens 0,35 euro per km als basisberekening hanteren. Hoe er rekening mee dat een eigen auto al gauw enkele honderden euro’s per maand kost. Het is ook mogelijk de vervoerskost te verrekenen in stap 3 die de ondersteuningskost in beeld brengt.</w:t>
      </w:r>
    </w:p>
    <w:p w:rsidR="00B427C7" w:rsidRPr="005B47FD" w:rsidRDefault="00B427C7" w:rsidP="00B427C7">
      <w:pPr>
        <w:pStyle w:val="Textbody"/>
        <w:rPr>
          <w:lang w:val="nl-NL"/>
        </w:rPr>
      </w:pPr>
      <w:r w:rsidRPr="005B47FD">
        <w:rPr>
          <w:lang w:val="nl-NL"/>
        </w:rPr>
        <w:t xml:space="preserve">Ga naar de federale website </w:t>
      </w:r>
      <w:hyperlink r:id="rId16" w:history="1">
        <w:r w:rsidRPr="00FC4776">
          <w:rPr>
            <w:rStyle w:val="Hyperlink"/>
            <w:color w:val="00B050"/>
            <w:lang w:val="nl-NL"/>
          </w:rPr>
          <w:t>www.socialsecurity.be</w:t>
        </w:r>
      </w:hyperlink>
      <w:r w:rsidRPr="005B47FD">
        <w:rPr>
          <w:lang w:val="nl-NL"/>
        </w:rPr>
        <w:t xml:space="preserve"> en kijk welke kortingen je kan krijgen voor alles wat met vervoer/mobiliteit te maken heeft. Dit gaat onder andere over aanpassingen aan de auto; belastingvoordeel voor de auto van een persoon met een handicap; de parkeerkaart; de vermindering voor openbaar vervoer; de kaart kosteloze begeleider openbaar vervoer; de voorrangskaart inname plaats openbaar vervoer; gratis abonnement De Lijn; de kaart begeleider De Lijn. Verwerk de kortingen in je maandelijkse kost.</w:t>
      </w:r>
    </w:p>
    <w:p w:rsidR="00B427C7" w:rsidRPr="005B47FD" w:rsidRDefault="00B427C7" w:rsidP="00B427C7">
      <w:pPr>
        <w:pStyle w:val="Textbody"/>
        <w:rPr>
          <w:lang w:val="nl-NL"/>
        </w:rPr>
      </w:pPr>
      <w:r w:rsidRPr="005B47FD">
        <w:t>Voor telefonie en kabeltelevisie,</w:t>
      </w:r>
      <w:r w:rsidRPr="005B47FD">
        <w:rPr>
          <w:lang w:val="nl-NL"/>
        </w:rPr>
        <w:t xml:space="preserve"> ga naar de federale website </w:t>
      </w:r>
      <w:hyperlink r:id="rId17" w:history="1">
        <w:r w:rsidRPr="00FC4776">
          <w:rPr>
            <w:rStyle w:val="Hyperlink"/>
            <w:color w:val="00B050"/>
            <w:lang w:val="nl-NL"/>
          </w:rPr>
          <w:t>www.socialsecurity.be</w:t>
        </w:r>
      </w:hyperlink>
      <w:r w:rsidRPr="005B47FD">
        <w:rPr>
          <w:lang w:val="nl-NL"/>
        </w:rPr>
        <w:t xml:space="preserve"> en kijk wat voor kortingen je kan krijgen voor alles wat met telefonie en kabeltelevisie te maken heeft. Verwerk deze korting in je maandelijkse kost.</w:t>
      </w:r>
    </w:p>
    <w:p w:rsidR="00B427C7" w:rsidRPr="005B47FD" w:rsidRDefault="00B427C7" w:rsidP="00B427C7">
      <w:pPr>
        <w:pStyle w:val="Textbody"/>
      </w:pPr>
      <w:r w:rsidRPr="005B47FD">
        <w:rPr>
          <w:u w:val="single"/>
        </w:rPr>
        <w:t>In de tweede kolom van deze tabel</w:t>
      </w:r>
      <w:r w:rsidRPr="005B47FD">
        <w:t xml:space="preserve"> vind je ‘richtinggevende prijzen’. Dit is een overzicht van kosten die er ‘gemiddeld’ gemaakt worden per maand door één persoon. Deze bedragen kunnen als inspiratie dienen voor de kosten die je echt hebt.</w:t>
      </w:r>
    </w:p>
    <w:p w:rsidR="00B427C7" w:rsidRPr="005B47FD" w:rsidRDefault="00B427C7" w:rsidP="00B427C7">
      <w:pPr>
        <w:pStyle w:val="Textbody"/>
        <w:pBdr>
          <w:top w:val="single" w:sz="4" w:space="1" w:color="auto"/>
          <w:left w:val="single" w:sz="4" w:space="4" w:color="auto"/>
          <w:bottom w:val="single" w:sz="4" w:space="1" w:color="auto"/>
          <w:right w:val="single" w:sz="4" w:space="4" w:color="auto"/>
        </w:pBdr>
      </w:pPr>
      <w:r w:rsidRPr="005B47FD">
        <w:rPr>
          <w:b/>
        </w:rPr>
        <w:t>Let op!</w:t>
      </w:r>
      <w:r w:rsidRPr="005B47FD">
        <w:t xml:space="preserve"> Huishoudelijke kosten kunnen variëren en alles hangt af van wat je onderling afspreekt als tussenkomst in huishouden. Hier zijn geen regels voor. </w:t>
      </w:r>
    </w:p>
    <w:p w:rsidR="0009368F" w:rsidRDefault="0009368F" w:rsidP="00F07769">
      <w:pPr>
        <w:pStyle w:val="Textbody"/>
      </w:pPr>
      <w:r w:rsidRPr="008A493C">
        <w:rPr>
          <w:u w:val="single"/>
        </w:rPr>
        <w:t xml:space="preserve">In de </w:t>
      </w:r>
      <w:r w:rsidR="007A51E0" w:rsidRPr="008A493C">
        <w:rPr>
          <w:u w:val="single"/>
        </w:rPr>
        <w:t>kolommen</w:t>
      </w:r>
      <w:r w:rsidRPr="008A493C">
        <w:rPr>
          <w:u w:val="single"/>
        </w:rPr>
        <w:t xml:space="preserve"> </w:t>
      </w:r>
      <w:r w:rsidR="002437B4" w:rsidRPr="008A493C">
        <w:rPr>
          <w:u w:val="single"/>
        </w:rPr>
        <w:t>effectieve kosten</w:t>
      </w:r>
      <w:r w:rsidRPr="008A493C">
        <w:t xml:space="preserve"> vul je in </w:t>
      </w:r>
      <w:r w:rsidR="00A968CF">
        <w:t>welke kosten je d</w:t>
      </w:r>
      <w:r w:rsidR="002437B4" w:rsidRPr="008A493C">
        <w:t>aadwerkelijk hebt</w:t>
      </w:r>
      <w:r w:rsidRPr="008A493C">
        <w:t>.</w:t>
      </w:r>
      <w:r>
        <w:t xml:space="preserve"> </w:t>
      </w:r>
    </w:p>
    <w:p w:rsidR="00DE6525" w:rsidRDefault="00DE6525" w:rsidP="00F07769">
      <w:pPr>
        <w:pStyle w:val="Textbody"/>
      </w:pPr>
    </w:p>
    <w:p w:rsidR="0009368F" w:rsidRPr="00A2127E" w:rsidRDefault="002E4279" w:rsidP="00F07769">
      <w:pPr>
        <w:pStyle w:val="Textbody"/>
        <w:rPr>
          <w:rStyle w:val="Hyperlink"/>
        </w:rPr>
      </w:pPr>
      <w:r>
        <w:fldChar w:fldCharType="begin"/>
      </w:r>
      <w:r w:rsidR="00A2127E">
        <w:instrText xml:space="preserve"> HYPERLINK  \l "stap2koopalleen" </w:instrText>
      </w:r>
      <w:r>
        <w:fldChar w:fldCharType="separate"/>
      </w:r>
      <w:r w:rsidR="009D54F7" w:rsidRPr="00A2127E">
        <w:rPr>
          <w:rStyle w:val="Hyperlink"/>
        </w:rPr>
        <w:t>[terug naar overzicht]</w:t>
      </w:r>
    </w:p>
    <w:p w:rsidR="00F25247" w:rsidRDefault="002E4279" w:rsidP="00027C26">
      <w:pPr>
        <w:rPr>
          <w:b/>
          <w:sz w:val="28"/>
          <w:szCs w:val="28"/>
        </w:rPr>
      </w:pPr>
      <w:r>
        <w:fldChar w:fldCharType="end"/>
      </w:r>
    </w:p>
    <w:p w:rsidR="00F25247" w:rsidRDefault="00F25247" w:rsidP="00027C26">
      <w:pPr>
        <w:rPr>
          <w:b/>
          <w:sz w:val="28"/>
          <w:szCs w:val="28"/>
        </w:rPr>
      </w:pPr>
    </w:p>
    <w:p w:rsidR="00027C26" w:rsidRPr="00FE4B2A" w:rsidRDefault="00027C26" w:rsidP="00027C26">
      <w:pPr>
        <w:rPr>
          <w:b/>
          <w:sz w:val="36"/>
          <w:szCs w:val="36"/>
        </w:rPr>
      </w:pPr>
      <w:r w:rsidRPr="00FE4B2A">
        <w:rPr>
          <w:b/>
          <w:sz w:val="36"/>
          <w:szCs w:val="36"/>
        </w:rPr>
        <w:lastRenderedPageBreak/>
        <w:t>Tussenstap  Ik breng mijn ondersteuning in kaart</w:t>
      </w:r>
    </w:p>
    <w:p w:rsidR="007856AD" w:rsidRPr="00DA2677" w:rsidRDefault="007856AD" w:rsidP="00027C26">
      <w:pPr>
        <w:rPr>
          <w:b/>
          <w:i/>
        </w:rPr>
      </w:pPr>
      <w:bookmarkStart w:id="13" w:name="waaromondersteuning"/>
      <w:r w:rsidRPr="00DA2677">
        <w:rPr>
          <w:b/>
          <w:i/>
        </w:rPr>
        <w:t xml:space="preserve">Waarom is </w:t>
      </w:r>
      <w:r w:rsidR="00A968CF">
        <w:rPr>
          <w:b/>
          <w:i/>
        </w:rPr>
        <w:t>mijn</w:t>
      </w:r>
      <w:r w:rsidRPr="00DA2677">
        <w:rPr>
          <w:b/>
          <w:i/>
        </w:rPr>
        <w:t xml:space="preserve"> ondersteuning goed in kaart  brengen belangrijk?</w:t>
      </w:r>
    </w:p>
    <w:bookmarkEnd w:id="13"/>
    <w:p w:rsidR="00DE6525" w:rsidRDefault="00DE6525" w:rsidP="00DE6525">
      <w:r>
        <w:t>De overheid geeft</w:t>
      </w:r>
      <w:r w:rsidRPr="00B0168A">
        <w:t xml:space="preserve"> rechts</w:t>
      </w:r>
      <w:r>
        <w:t>treeks financiële middelen</w:t>
      </w:r>
      <w:r w:rsidRPr="00B0168A">
        <w:t xml:space="preserve"> aan </w:t>
      </w:r>
      <w:r>
        <w:t>meerderjarige personen met een beperking</w:t>
      </w:r>
      <w:r w:rsidRPr="00B0168A">
        <w:t xml:space="preserve"> (</w:t>
      </w:r>
      <w:proofErr w:type="spellStart"/>
      <w:r w:rsidRPr="00B0168A">
        <w:t>basisondersteuningsbudget</w:t>
      </w:r>
      <w:proofErr w:type="spellEnd"/>
      <w:r w:rsidRPr="00B0168A">
        <w:t xml:space="preserve"> of persoonsvolgend budget). Om te kunnen bepalen hoeveel iemand toebedeeld krijgt,  wil de overheid een zicht krijgen op welke ondersteuning die persoon nodig heeft. Iede</w:t>
      </w:r>
      <w:r>
        <w:t>re persoon met een beperking moet</w:t>
      </w:r>
      <w:r w:rsidRPr="00B0168A">
        <w:t xml:space="preserve"> d</w:t>
      </w:r>
      <w:r>
        <w:t xml:space="preserve">us een </w:t>
      </w:r>
      <w:hyperlink r:id="rId18" w:history="1">
        <w:r w:rsidRPr="00B75421">
          <w:rPr>
            <w:rStyle w:val="Hyperlink"/>
            <w:color w:val="00B050"/>
          </w:rPr>
          <w:t>ondersteuningsplan</w:t>
        </w:r>
      </w:hyperlink>
      <w:r w:rsidRPr="00B0168A">
        <w:t xml:space="preserve"> opmaken. Het ondersteuningsplan is de eerste stap in een traject van aanvraagprocedure voor persoonsvolgende financiering.</w:t>
      </w:r>
      <w:r>
        <w:t xml:space="preserve"> Meer informatie op de website van het VAPH: </w:t>
      </w:r>
      <w:hyperlink r:id="rId19" w:history="1">
        <w:r w:rsidRPr="00B75421">
          <w:rPr>
            <w:rStyle w:val="Hyperlink"/>
            <w:color w:val="00B050"/>
          </w:rPr>
          <w:t>klik hier</w:t>
        </w:r>
      </w:hyperlink>
    </w:p>
    <w:p w:rsidR="0074168F" w:rsidRDefault="0074168F" w:rsidP="0074168F">
      <w:pPr>
        <w:pStyle w:val="Textbody"/>
      </w:pPr>
      <w:r w:rsidRPr="005B47FD">
        <w:t>Voor je begint te werken naar een collectief woon-zorgproject is het handig om individuele ondersteuningsplannen op te maken én om al een zicht te krijgen op de huidige en de toekomstige financiering door de overheid (welk budget kan elke deelnemer aan het project in de toekomst verwachten?).</w:t>
      </w:r>
      <w:r>
        <w:t xml:space="preserve"> </w:t>
      </w:r>
      <w:r w:rsidRPr="003251BB">
        <w:t xml:space="preserve"> </w:t>
      </w:r>
    </w:p>
    <w:bookmarkStart w:id="14" w:name="ondersteuningwaaropletten"/>
    <w:p w:rsidR="009D54F7" w:rsidRDefault="002E4279" w:rsidP="009D54F7">
      <w:pPr>
        <w:pStyle w:val="Textbody"/>
      </w:pPr>
      <w:r>
        <w:fldChar w:fldCharType="begin"/>
      </w:r>
      <w:r w:rsidR="009D54F7">
        <w:instrText xml:space="preserve"> HYPERLINK  \l "tussenstap" </w:instrText>
      </w:r>
      <w:r>
        <w:fldChar w:fldCharType="separate"/>
      </w:r>
      <w:r w:rsidR="009D54F7" w:rsidRPr="009D54F7">
        <w:rPr>
          <w:rStyle w:val="Hyperlink"/>
        </w:rPr>
        <w:t>[terug naar overzicht]</w:t>
      </w:r>
      <w:r>
        <w:fldChar w:fldCharType="end"/>
      </w:r>
    </w:p>
    <w:p w:rsidR="007856AD" w:rsidRPr="00DA2677" w:rsidRDefault="007856AD" w:rsidP="00027C26">
      <w:pPr>
        <w:rPr>
          <w:b/>
          <w:i/>
        </w:rPr>
      </w:pPr>
      <w:r w:rsidRPr="00DA2677">
        <w:rPr>
          <w:b/>
          <w:i/>
        </w:rPr>
        <w:t>Waarop moet ik letten om</w:t>
      </w:r>
      <w:r w:rsidR="00027C26" w:rsidRPr="00DA2677">
        <w:rPr>
          <w:b/>
          <w:i/>
        </w:rPr>
        <w:t xml:space="preserve"> mijn ondersteuning in kaart</w:t>
      </w:r>
      <w:r w:rsidRPr="00DA2677">
        <w:rPr>
          <w:b/>
          <w:i/>
        </w:rPr>
        <w:t xml:space="preserve"> te brengen</w:t>
      </w:r>
      <w:r w:rsidR="00027C26" w:rsidRPr="00DA2677">
        <w:rPr>
          <w:b/>
          <w:i/>
        </w:rPr>
        <w:t>?</w:t>
      </w:r>
    </w:p>
    <w:bookmarkEnd w:id="14"/>
    <w:p w:rsidR="0074168F" w:rsidRPr="005B47FD" w:rsidRDefault="0074168F" w:rsidP="0074168F">
      <w:r w:rsidRPr="005B47FD">
        <w:t xml:space="preserve">De overheid werkt met drie cirkels. </w:t>
      </w:r>
    </w:p>
    <w:p w:rsidR="0074168F" w:rsidRPr="005B47FD" w:rsidRDefault="0074168F" w:rsidP="0074168F">
      <w:r w:rsidRPr="005B47FD">
        <w:t xml:space="preserve">De eerste cirkel van ondersteuning is de omschrijving van de inspanningen van je netwerk (familie, vrienden, buren) die zich gratis (of tegen een vrijwilligersvergoeding) voor je inzetten. </w:t>
      </w:r>
    </w:p>
    <w:p w:rsidR="0074168F" w:rsidRPr="005B47FD" w:rsidRDefault="0074168F" w:rsidP="0074168F">
      <w:r w:rsidRPr="005B47FD">
        <w:t xml:space="preserve">De tweede cirkel is de reguliere zorg (kinesist, logopedist, thuiszorg…), dat zijn diensten waar iedereen een beroep kan op doen. Hoe vaak moet je een beroep doen op reguliere diensten en hoeveel kost dit? </w:t>
      </w:r>
    </w:p>
    <w:p w:rsidR="0074168F" w:rsidRPr="005B47FD" w:rsidRDefault="0074168F" w:rsidP="0074168F">
      <w:r w:rsidRPr="005B47FD">
        <w:t>De derde cirkel is de gespecialiseerde ondersteuning. Daarbij heb je twee onderverdelingen. De lichte gespecialiseerde ondersteuning  (de zogeheten rechtstreeks toegankelijke hulp) is beperkt in tijd en je hebt er geen erkenning van het Vlaams Agentschap voor Personen met een Handicap voor nodig. Daarnaast is er de gespecialiseerde intensieve ondersteuning (de zogeheten niet-rechtstreeks toegankelijke hulp). Voor deze ondersteuning heb je een erkenning nodig van het  Vlaams Agentschap voor Personen met een Handicap.</w:t>
      </w:r>
    </w:p>
    <w:p w:rsidR="0074168F" w:rsidRPr="005B47FD" w:rsidRDefault="0074168F" w:rsidP="0074168F">
      <w:r w:rsidRPr="005B47FD">
        <w:t xml:space="preserve">De overheid wenst dat je die drie cirkels goed uitwerkt. </w:t>
      </w:r>
    </w:p>
    <w:p w:rsidR="0074168F" w:rsidRPr="004669A7" w:rsidRDefault="0074168F" w:rsidP="0074168F">
      <w:r w:rsidRPr="005B47FD">
        <w:t>Aangezien het een collectief project is, is het van belang dat je goed kijkt naar wat voor ondersteuning je zelf nodig hebt én wat je gezamenlijk aan ondersteuning kan inhuren. Het voordeel is dat je kosten van ondersteuning kan delen. Wanneer en voor wie je gezamenlijke ondersteuning inhuurt hangt af van de samenstelling en de behoeften (van de leden) van de groep. Vooraf goed overleggen is belangrijk.</w:t>
      </w:r>
    </w:p>
    <w:bookmarkStart w:id="15" w:name="ondersteuninghoe_inkaart"/>
    <w:p w:rsidR="009D54F7" w:rsidRDefault="002E4279" w:rsidP="009D54F7">
      <w:pPr>
        <w:pStyle w:val="Textbody"/>
      </w:pPr>
      <w:r>
        <w:fldChar w:fldCharType="begin"/>
      </w:r>
      <w:r w:rsidR="009D54F7">
        <w:instrText xml:space="preserve"> HYPERLINK  \l "tussenstap" </w:instrText>
      </w:r>
      <w:r>
        <w:fldChar w:fldCharType="separate"/>
      </w:r>
      <w:r w:rsidR="009D54F7" w:rsidRPr="009D54F7">
        <w:rPr>
          <w:rStyle w:val="Hyperlink"/>
        </w:rPr>
        <w:t>[terug naar overzicht]</w:t>
      </w:r>
      <w:r>
        <w:fldChar w:fldCharType="end"/>
      </w:r>
    </w:p>
    <w:p w:rsidR="00027C26" w:rsidRPr="00DA2677" w:rsidRDefault="00487999" w:rsidP="00027C26">
      <w:pPr>
        <w:rPr>
          <w:b/>
          <w:i/>
        </w:rPr>
      </w:pPr>
      <w:r w:rsidRPr="00DA2677">
        <w:rPr>
          <w:b/>
          <w:i/>
        </w:rPr>
        <w:lastRenderedPageBreak/>
        <w:t>Hoe breng ik mijn ondersteuning in kaart? Wie kan me helpen?</w:t>
      </w:r>
      <w:r w:rsidR="007856AD" w:rsidRPr="00DA2677">
        <w:rPr>
          <w:b/>
          <w:i/>
        </w:rPr>
        <w:t xml:space="preserve"> </w:t>
      </w:r>
    </w:p>
    <w:bookmarkEnd w:id="15"/>
    <w:p w:rsidR="00DE6525" w:rsidRPr="00B0168A" w:rsidRDefault="00DE6525" w:rsidP="00DE6525">
      <w:pPr>
        <w:pStyle w:val="Textbody"/>
      </w:pPr>
      <w:r>
        <w:t>I</w:t>
      </w:r>
      <w:r w:rsidRPr="00B0168A">
        <w:t xml:space="preserve">edere persoon met een beperking </w:t>
      </w:r>
      <w:r>
        <w:t xml:space="preserve">kan </w:t>
      </w:r>
      <w:r w:rsidRPr="00B0168A">
        <w:t>zijn ondersteuning in kaart brengen via een (zelf opgesteld of door organisaties opgesteld) ondersteuningsplan. Als je zelf</w:t>
      </w:r>
      <w:r>
        <w:t xml:space="preserve"> een plan uittekent, is het zinvol om dat samen te doen met personen die je goed kent.</w:t>
      </w:r>
    </w:p>
    <w:p w:rsidR="00DE6525" w:rsidRDefault="00DE6525" w:rsidP="00DE6525">
      <w:pPr>
        <w:pStyle w:val="Textbody"/>
      </w:pPr>
      <w:r w:rsidRPr="00B0168A">
        <w:t>Je kan ook een organisatie vragen om je hier</w:t>
      </w:r>
      <w:r>
        <w:t>bij te helpen:</w:t>
      </w:r>
    </w:p>
    <w:p w:rsidR="00DE6525" w:rsidRDefault="002E4279" w:rsidP="00DE6525">
      <w:pPr>
        <w:pStyle w:val="Textbody"/>
        <w:numPr>
          <w:ilvl w:val="0"/>
          <w:numId w:val="23"/>
        </w:numPr>
        <w:spacing w:after="0"/>
        <w:ind w:left="714" w:hanging="357"/>
      </w:pPr>
      <w:hyperlink r:id="rId20" w:history="1">
        <w:r w:rsidR="00DE6525" w:rsidRPr="00B75421">
          <w:rPr>
            <w:rStyle w:val="Hyperlink"/>
            <w:color w:val="00B050"/>
          </w:rPr>
          <w:t>Diensten ondersteuningsplan</w:t>
        </w:r>
      </w:hyperlink>
      <w:r w:rsidR="00DE6525">
        <w:t xml:space="preserve"> (DOP)</w:t>
      </w:r>
    </w:p>
    <w:p w:rsidR="00DE6525" w:rsidRPr="00B75421" w:rsidRDefault="002E4279" w:rsidP="00DE6525">
      <w:pPr>
        <w:pStyle w:val="Textbody"/>
        <w:numPr>
          <w:ilvl w:val="0"/>
          <w:numId w:val="23"/>
        </w:numPr>
        <w:spacing w:after="0"/>
        <w:ind w:left="714" w:hanging="357"/>
        <w:rPr>
          <w:color w:val="00B050"/>
        </w:rPr>
      </w:pPr>
      <w:hyperlink r:id="rId21" w:history="1">
        <w:r w:rsidR="00DE6525" w:rsidRPr="00B75421">
          <w:rPr>
            <w:rStyle w:val="Hyperlink"/>
            <w:color w:val="00B050"/>
          </w:rPr>
          <w:t>Dienst maatschappelijk werk van een ziekenfonds</w:t>
        </w:r>
      </w:hyperlink>
    </w:p>
    <w:p w:rsidR="00DE6525" w:rsidRPr="00B75421" w:rsidRDefault="002E4279" w:rsidP="00DE6525">
      <w:pPr>
        <w:pStyle w:val="Textbody"/>
        <w:numPr>
          <w:ilvl w:val="0"/>
          <w:numId w:val="23"/>
        </w:numPr>
        <w:spacing w:after="0"/>
        <w:ind w:left="714" w:hanging="357"/>
        <w:rPr>
          <w:color w:val="00B050"/>
        </w:rPr>
      </w:pPr>
      <w:hyperlink r:id="rId22" w:history="1">
        <w:r w:rsidR="00DE6525" w:rsidRPr="00B75421">
          <w:rPr>
            <w:rStyle w:val="Hyperlink"/>
            <w:color w:val="00B050"/>
          </w:rPr>
          <w:t>Gebruikersorganisatie</w:t>
        </w:r>
      </w:hyperlink>
    </w:p>
    <w:p w:rsidR="00DE6525" w:rsidRDefault="00DE6525" w:rsidP="009D54F7">
      <w:pPr>
        <w:pStyle w:val="Textbody"/>
      </w:pPr>
      <w:r>
        <w:rPr>
          <w:rFonts w:eastAsia="Times New Roman" w:cs="Times New Roman"/>
          <w:lang w:val="nl-NL" w:eastAsia="nl-BE"/>
        </w:rPr>
        <w:br/>
      </w:r>
      <w:r w:rsidRPr="00B0168A">
        <w:rPr>
          <w:rFonts w:eastAsia="Times New Roman" w:cs="Times New Roman"/>
          <w:lang w:val="nl-NL" w:eastAsia="nl-BE"/>
        </w:rPr>
        <w:t>De begeleiding door de</w:t>
      </w:r>
      <w:r>
        <w:rPr>
          <w:rFonts w:eastAsia="Times New Roman" w:cs="Times New Roman"/>
          <w:lang w:val="nl-NL" w:eastAsia="nl-BE"/>
        </w:rPr>
        <w:t xml:space="preserve"> organisaties die je helpen,</w:t>
      </w:r>
      <w:r w:rsidRPr="00B0168A">
        <w:rPr>
          <w:rFonts w:eastAsia="Times New Roman" w:cs="Times New Roman"/>
          <w:lang w:val="nl-NL" w:eastAsia="nl-BE"/>
        </w:rPr>
        <w:t xml:space="preserve"> is gratis. </w:t>
      </w:r>
    </w:p>
    <w:p w:rsidR="009D54F7" w:rsidRDefault="002E4279" w:rsidP="009D54F7">
      <w:pPr>
        <w:pStyle w:val="Textbody"/>
      </w:pPr>
      <w:hyperlink w:anchor="tussenstap" w:history="1">
        <w:r w:rsidR="009D54F7" w:rsidRPr="009D54F7">
          <w:rPr>
            <w:rStyle w:val="Hyperlink"/>
          </w:rPr>
          <w:t>[terug naar overzicht]</w:t>
        </w:r>
      </w:hyperlink>
    </w:p>
    <w:p w:rsidR="00F55CF6" w:rsidRDefault="00F55CF6" w:rsidP="00027C26">
      <w:pPr>
        <w:rPr>
          <w:i/>
        </w:rPr>
      </w:pPr>
    </w:p>
    <w:p w:rsidR="00F55CF6" w:rsidRPr="00DA2677" w:rsidRDefault="00487999" w:rsidP="00027C26">
      <w:pPr>
        <w:rPr>
          <w:b/>
          <w:i/>
        </w:rPr>
      </w:pPr>
      <w:bookmarkStart w:id="16" w:name="wie_biedt_ondersteuning"/>
      <w:r w:rsidRPr="00DA2677">
        <w:rPr>
          <w:b/>
          <w:i/>
        </w:rPr>
        <w:t>Wie kan me ondersteuning bieden</w:t>
      </w:r>
      <w:r w:rsidR="00F55CF6" w:rsidRPr="00DA2677">
        <w:rPr>
          <w:b/>
          <w:i/>
        </w:rPr>
        <w:t>?</w:t>
      </w:r>
    </w:p>
    <w:bookmarkEnd w:id="16"/>
    <w:p w:rsidR="00DE6525" w:rsidRPr="00A61EC5" w:rsidRDefault="00DE6525" w:rsidP="00DE6525">
      <w:r w:rsidRPr="00B0168A">
        <w:rPr>
          <w:u w:val="single"/>
        </w:rPr>
        <w:t>Er zijn verschillende mogelijkheden</w:t>
      </w:r>
      <w:r w:rsidRPr="00B0168A">
        <w:t>. Een eerste mogelijkheid is je eigen netwerk. Je kan ook een beroep doen op de gewone/reguliere zorg (via de weg van het ziekenfonds). De derde optie is dat je lichte, handicapspecifieke ondersteuning inhuurt bij een zorgaanbieder</w:t>
      </w:r>
      <w:r>
        <w:t xml:space="preserve"> (Rechtstreeks Toegankelijke Hulp)</w:t>
      </w:r>
      <w:r w:rsidRPr="00B0168A">
        <w:t>. De vierde is het inhuren van intensieve ondersteuning bij een zorgaanbieder</w:t>
      </w:r>
      <w:r>
        <w:t xml:space="preserve"> (Niet Rechtstreeks Toegankelijke hulp)</w:t>
      </w:r>
      <w:r w:rsidRPr="00B0168A">
        <w:t>. Ten slotte kan je zelf personeel tewerkstellen.</w:t>
      </w:r>
    </w:p>
    <w:tbl>
      <w:tblPr>
        <w:tblStyle w:val="Tabelraster"/>
        <w:tblW w:w="0" w:type="auto"/>
        <w:tblLook w:val="04A0"/>
      </w:tblPr>
      <w:tblGrid>
        <w:gridCol w:w="4644"/>
        <w:gridCol w:w="5812"/>
      </w:tblGrid>
      <w:tr w:rsidR="00DE6525" w:rsidRPr="00B0168A" w:rsidTr="00971099">
        <w:tc>
          <w:tcPr>
            <w:tcW w:w="4644" w:type="dxa"/>
          </w:tcPr>
          <w:p w:rsidR="00DE6525" w:rsidRPr="00F67872" w:rsidRDefault="00DE6525" w:rsidP="00971099">
            <w:pPr>
              <w:rPr>
                <w:sz w:val="24"/>
                <w:szCs w:val="24"/>
              </w:rPr>
            </w:pPr>
            <w:r w:rsidRPr="00F67872">
              <w:rPr>
                <w:sz w:val="24"/>
                <w:szCs w:val="24"/>
              </w:rPr>
              <w:t>Wie</w:t>
            </w:r>
          </w:p>
        </w:tc>
        <w:tc>
          <w:tcPr>
            <w:tcW w:w="5812" w:type="dxa"/>
          </w:tcPr>
          <w:p w:rsidR="00DE6525" w:rsidRPr="00F67872" w:rsidRDefault="00DE6525" w:rsidP="00971099">
            <w:pPr>
              <w:rPr>
                <w:sz w:val="24"/>
                <w:szCs w:val="24"/>
              </w:rPr>
            </w:pPr>
            <w:r w:rsidRPr="00F67872">
              <w:rPr>
                <w:sz w:val="24"/>
                <w:szCs w:val="24"/>
              </w:rPr>
              <w:t>Richtinggevende prijzen *</w:t>
            </w:r>
          </w:p>
        </w:tc>
      </w:tr>
      <w:tr w:rsidR="00DE6525" w:rsidRPr="00B0168A" w:rsidTr="00971099">
        <w:tc>
          <w:tcPr>
            <w:tcW w:w="4644" w:type="dxa"/>
          </w:tcPr>
          <w:p w:rsidR="00DE6525" w:rsidRPr="00B0168A" w:rsidRDefault="00DE6525" w:rsidP="00971099">
            <w:pPr>
              <w:rPr>
                <w:b/>
              </w:rPr>
            </w:pPr>
            <w:r w:rsidRPr="00B0168A">
              <w:rPr>
                <w:b/>
              </w:rPr>
              <w:t>1.Mijn familie/buren/vrienden</w:t>
            </w:r>
          </w:p>
        </w:tc>
        <w:tc>
          <w:tcPr>
            <w:tcW w:w="5812" w:type="dxa"/>
          </w:tcPr>
          <w:p w:rsidR="00DE6525" w:rsidRPr="00B0168A" w:rsidRDefault="00DE6525" w:rsidP="00971099">
            <w:pPr>
              <w:jc w:val="right"/>
            </w:pPr>
            <w:r w:rsidRPr="00B0168A">
              <w:t>Gratis o</w:t>
            </w:r>
            <w:r>
              <w:t>f een vrijwilligersvergoeding tot max. 33,36</w:t>
            </w:r>
            <w:r w:rsidRPr="00B0168A">
              <w:t xml:space="preserve"> euro/dag</w:t>
            </w:r>
            <w:r>
              <w:t xml:space="preserve"> </w:t>
            </w:r>
          </w:p>
        </w:tc>
      </w:tr>
      <w:tr w:rsidR="00DE6525" w:rsidRPr="00B0168A" w:rsidTr="00971099">
        <w:tc>
          <w:tcPr>
            <w:tcW w:w="4644" w:type="dxa"/>
          </w:tcPr>
          <w:p w:rsidR="00DE6525" w:rsidRPr="00B0168A" w:rsidRDefault="00DE6525" w:rsidP="00971099">
            <w:pPr>
              <w:rPr>
                <w:b/>
              </w:rPr>
            </w:pPr>
            <w:r w:rsidRPr="00B0168A">
              <w:rPr>
                <w:b/>
              </w:rPr>
              <w:t>2.De reguliere (gewone) zorgaanbieders</w:t>
            </w:r>
          </w:p>
        </w:tc>
        <w:tc>
          <w:tcPr>
            <w:tcW w:w="5812" w:type="dxa"/>
          </w:tcPr>
          <w:p w:rsidR="00DE6525" w:rsidRPr="00B0168A" w:rsidRDefault="00DE6525" w:rsidP="00971099">
            <w:pPr>
              <w:jc w:val="right"/>
            </w:pPr>
          </w:p>
        </w:tc>
      </w:tr>
      <w:tr w:rsidR="00DE6525" w:rsidRPr="00B0168A" w:rsidTr="00971099">
        <w:tc>
          <w:tcPr>
            <w:tcW w:w="4644" w:type="dxa"/>
          </w:tcPr>
          <w:p w:rsidR="00DE6525" w:rsidRPr="00B0168A" w:rsidRDefault="00DE6525" w:rsidP="00971099">
            <w:pPr>
              <w:jc w:val="right"/>
            </w:pPr>
            <w:r w:rsidRPr="00B0168A">
              <w:t>Logopedie/kinesitherapie….</w:t>
            </w:r>
          </w:p>
        </w:tc>
        <w:tc>
          <w:tcPr>
            <w:tcW w:w="5812" w:type="dxa"/>
          </w:tcPr>
          <w:p w:rsidR="00DE6525" w:rsidRPr="00B0168A" w:rsidRDefault="00DE6525" w:rsidP="00971099">
            <w:pPr>
              <w:jc w:val="right"/>
            </w:pPr>
            <w:r w:rsidRPr="00B0168A">
              <w:t>Tegen remgeld</w:t>
            </w:r>
          </w:p>
        </w:tc>
      </w:tr>
      <w:tr w:rsidR="00DE6525" w:rsidRPr="00B0168A" w:rsidTr="00971099">
        <w:tc>
          <w:tcPr>
            <w:tcW w:w="4644" w:type="dxa"/>
          </w:tcPr>
          <w:p w:rsidR="00DE6525" w:rsidRPr="00B0168A" w:rsidRDefault="00DE6525" w:rsidP="00971099">
            <w:pPr>
              <w:jc w:val="right"/>
            </w:pPr>
            <w:r w:rsidRPr="00B0168A">
              <w:t>Gezinszorg/Thuiszorg/thuisverpleging (zie uitleg)</w:t>
            </w:r>
          </w:p>
        </w:tc>
        <w:tc>
          <w:tcPr>
            <w:tcW w:w="5812" w:type="dxa"/>
          </w:tcPr>
          <w:p w:rsidR="00DE6525" w:rsidRPr="00B0168A" w:rsidRDefault="00DE6525" w:rsidP="00971099">
            <w:pPr>
              <w:jc w:val="right"/>
            </w:pPr>
            <w:r w:rsidRPr="00B0168A">
              <w:t>Tegen remgeld</w:t>
            </w:r>
          </w:p>
        </w:tc>
      </w:tr>
      <w:tr w:rsidR="00DE6525" w:rsidRPr="00B0168A" w:rsidTr="00971099">
        <w:tc>
          <w:tcPr>
            <w:tcW w:w="4644" w:type="dxa"/>
          </w:tcPr>
          <w:p w:rsidR="00DE6525" w:rsidRPr="00B0168A" w:rsidRDefault="00DE6525" w:rsidP="00971099">
            <w:pPr>
              <w:jc w:val="right"/>
            </w:pPr>
            <w:r w:rsidRPr="00B0168A">
              <w:t>Dienstencheques (zie uitleg)</w:t>
            </w:r>
          </w:p>
        </w:tc>
        <w:tc>
          <w:tcPr>
            <w:tcW w:w="5812" w:type="dxa"/>
          </w:tcPr>
          <w:p w:rsidR="00DE6525" w:rsidRPr="00B0168A" w:rsidRDefault="00DE6525" w:rsidP="00971099">
            <w:pPr>
              <w:jc w:val="right"/>
            </w:pPr>
            <w:r w:rsidRPr="00B0168A">
              <w:t>Eigen bijdrage: bedrag bepaalt door overheid</w:t>
            </w:r>
          </w:p>
        </w:tc>
      </w:tr>
      <w:tr w:rsidR="00DE6525" w:rsidRPr="00B0168A" w:rsidTr="00971099">
        <w:tc>
          <w:tcPr>
            <w:tcW w:w="4644" w:type="dxa"/>
          </w:tcPr>
          <w:p w:rsidR="00DE6525" w:rsidRPr="00B0168A" w:rsidRDefault="00DE6525" w:rsidP="00971099">
            <w:pPr>
              <w:rPr>
                <w:b/>
              </w:rPr>
            </w:pPr>
            <w:r>
              <w:rPr>
                <w:b/>
              </w:rPr>
              <w:t>3.Rechtstreeks Toegankelijk hulp</w:t>
            </w:r>
          </w:p>
        </w:tc>
        <w:tc>
          <w:tcPr>
            <w:tcW w:w="5812" w:type="dxa"/>
          </w:tcPr>
          <w:p w:rsidR="00DE6525" w:rsidRPr="00B0168A" w:rsidRDefault="00DE6525" w:rsidP="00971099">
            <w:pPr>
              <w:jc w:val="right"/>
            </w:pPr>
          </w:p>
        </w:tc>
      </w:tr>
      <w:tr w:rsidR="00DE6525" w:rsidRPr="00B0168A" w:rsidTr="00971099">
        <w:tc>
          <w:tcPr>
            <w:tcW w:w="4644" w:type="dxa"/>
          </w:tcPr>
          <w:p w:rsidR="00DE6525" w:rsidRPr="00B0168A" w:rsidRDefault="00DE6525" w:rsidP="00971099">
            <w:pPr>
              <w:jc w:val="right"/>
            </w:pPr>
            <w:r w:rsidRPr="00B0168A">
              <w:t>Begeleiding (zie uitleg)</w:t>
            </w:r>
            <w:r>
              <w:t xml:space="preserve"> ambulant of mobiel</w:t>
            </w:r>
          </w:p>
        </w:tc>
        <w:tc>
          <w:tcPr>
            <w:tcW w:w="5812" w:type="dxa"/>
          </w:tcPr>
          <w:p w:rsidR="00DE6525" w:rsidRPr="00B0168A" w:rsidRDefault="00DE6525" w:rsidP="00971099">
            <w:pPr>
              <w:jc w:val="right"/>
            </w:pPr>
            <w:r w:rsidRPr="00B0168A">
              <w:t>Eigen bijdra</w:t>
            </w:r>
            <w:r>
              <w:t>ge: max. 5,13€ per sessie</w:t>
            </w:r>
          </w:p>
        </w:tc>
      </w:tr>
      <w:tr w:rsidR="00DE6525" w:rsidRPr="00B0168A" w:rsidTr="00971099">
        <w:tc>
          <w:tcPr>
            <w:tcW w:w="4644" w:type="dxa"/>
          </w:tcPr>
          <w:p w:rsidR="00DE6525" w:rsidRPr="00B0168A" w:rsidRDefault="00DE6525" w:rsidP="00971099">
            <w:pPr>
              <w:jc w:val="right"/>
            </w:pPr>
            <w:r>
              <w:t>Groepsbegeleiding</w:t>
            </w:r>
          </w:p>
        </w:tc>
        <w:tc>
          <w:tcPr>
            <w:tcW w:w="5812" w:type="dxa"/>
          </w:tcPr>
          <w:p w:rsidR="00DE6525" w:rsidRPr="00B0168A" w:rsidRDefault="00DE6525" w:rsidP="00971099">
            <w:pPr>
              <w:jc w:val="right"/>
            </w:pPr>
            <w:r w:rsidRPr="00B0168A">
              <w:t>Eigen bijdra</w:t>
            </w:r>
            <w:r>
              <w:t>ge: max. 5,13€ per sessie</w:t>
            </w:r>
          </w:p>
        </w:tc>
      </w:tr>
      <w:tr w:rsidR="00DE6525" w:rsidRPr="00B0168A" w:rsidTr="00971099">
        <w:tc>
          <w:tcPr>
            <w:tcW w:w="4644" w:type="dxa"/>
          </w:tcPr>
          <w:p w:rsidR="00DE6525" w:rsidRPr="00B0168A" w:rsidRDefault="00DE6525" w:rsidP="00971099">
            <w:pPr>
              <w:jc w:val="right"/>
            </w:pPr>
            <w:r w:rsidRPr="00B0168A">
              <w:t>Dagopvang (zie uitleg)</w:t>
            </w:r>
          </w:p>
        </w:tc>
        <w:tc>
          <w:tcPr>
            <w:tcW w:w="5812" w:type="dxa"/>
          </w:tcPr>
          <w:p w:rsidR="00DE6525" w:rsidRPr="00B0168A" w:rsidRDefault="00DE6525" w:rsidP="00971099">
            <w:pPr>
              <w:jc w:val="right"/>
            </w:pPr>
            <w:r w:rsidRPr="00B0168A">
              <w:t>Eigen bijdra</w:t>
            </w:r>
            <w:r>
              <w:t>ge: max. 9,75€ per dag</w:t>
            </w:r>
          </w:p>
        </w:tc>
      </w:tr>
      <w:tr w:rsidR="00DE6525" w:rsidRPr="00B0168A" w:rsidTr="00971099">
        <w:tc>
          <w:tcPr>
            <w:tcW w:w="4644" w:type="dxa"/>
          </w:tcPr>
          <w:p w:rsidR="00DE6525" w:rsidRPr="00B0168A" w:rsidRDefault="00DE6525" w:rsidP="00971099">
            <w:pPr>
              <w:jc w:val="right"/>
            </w:pPr>
            <w:r w:rsidRPr="00B0168A">
              <w:t>Verblijf (zie uitleg)</w:t>
            </w:r>
          </w:p>
        </w:tc>
        <w:tc>
          <w:tcPr>
            <w:tcW w:w="5812" w:type="dxa"/>
          </w:tcPr>
          <w:p w:rsidR="00DE6525" w:rsidRPr="00B0168A" w:rsidRDefault="00DE6525" w:rsidP="00971099">
            <w:pPr>
              <w:jc w:val="right"/>
            </w:pPr>
            <w:r w:rsidRPr="00B0168A">
              <w:t>Eigen bijdra</w:t>
            </w:r>
            <w:r>
              <w:t>ge: max. 24,52€ per nacht</w:t>
            </w:r>
          </w:p>
        </w:tc>
      </w:tr>
      <w:tr w:rsidR="00DE6525" w:rsidRPr="00B0168A" w:rsidTr="00971099">
        <w:tc>
          <w:tcPr>
            <w:tcW w:w="4644" w:type="dxa"/>
          </w:tcPr>
          <w:p w:rsidR="00DE6525" w:rsidRPr="00B0168A" w:rsidRDefault="00DE6525" w:rsidP="00971099">
            <w:pPr>
              <w:rPr>
                <w:b/>
              </w:rPr>
            </w:pPr>
            <w:r w:rsidRPr="00B0168A">
              <w:rPr>
                <w:b/>
              </w:rPr>
              <w:lastRenderedPageBreak/>
              <w:t>4.</w:t>
            </w:r>
            <w:r>
              <w:rPr>
                <w:b/>
              </w:rPr>
              <w:t>Niet Rechtstreeks Toegankelijke Hulp</w:t>
            </w:r>
          </w:p>
        </w:tc>
        <w:tc>
          <w:tcPr>
            <w:tcW w:w="5812" w:type="dxa"/>
          </w:tcPr>
          <w:p w:rsidR="00DE6525" w:rsidRPr="00B0168A" w:rsidRDefault="00DE6525" w:rsidP="00971099">
            <w:pPr>
              <w:jc w:val="right"/>
            </w:pPr>
          </w:p>
        </w:tc>
      </w:tr>
      <w:tr w:rsidR="00DE6525" w:rsidRPr="00B0168A" w:rsidTr="00971099">
        <w:tc>
          <w:tcPr>
            <w:tcW w:w="4644" w:type="dxa"/>
          </w:tcPr>
          <w:p w:rsidR="00DE6525" w:rsidRPr="00B0168A" w:rsidRDefault="00DE6525" w:rsidP="00971099">
            <w:pPr>
              <w:jc w:val="right"/>
            </w:pPr>
            <w:r w:rsidRPr="00B0168A">
              <w:t>Thuisbegeleiding (</w:t>
            </w:r>
            <w:r>
              <w:t xml:space="preserve">zie </w:t>
            </w:r>
            <w:r w:rsidRPr="00B0168A">
              <w:t>uitleg)</w:t>
            </w:r>
          </w:p>
        </w:tc>
        <w:tc>
          <w:tcPr>
            <w:tcW w:w="5812" w:type="dxa"/>
          </w:tcPr>
          <w:p w:rsidR="00DE6525" w:rsidRPr="00B0168A" w:rsidRDefault="00DE6525" w:rsidP="00971099">
            <w:pPr>
              <w:jc w:val="right"/>
            </w:pPr>
            <w:r>
              <w:t xml:space="preserve">Prijs </w:t>
            </w:r>
            <w:r w:rsidRPr="00B0168A">
              <w:t>te onderhandelen met de zorgaanbieder</w:t>
            </w:r>
          </w:p>
        </w:tc>
      </w:tr>
      <w:tr w:rsidR="00DE6525" w:rsidRPr="00B0168A" w:rsidTr="00971099">
        <w:tc>
          <w:tcPr>
            <w:tcW w:w="4644" w:type="dxa"/>
          </w:tcPr>
          <w:p w:rsidR="00DE6525" w:rsidRPr="00B0168A" w:rsidRDefault="00DE6525" w:rsidP="00971099">
            <w:pPr>
              <w:jc w:val="right"/>
            </w:pPr>
            <w:r>
              <w:t>Individueel p</w:t>
            </w:r>
            <w:r w:rsidRPr="00B0168A">
              <w:t>sychosociale begeleiding</w:t>
            </w:r>
            <w:r>
              <w:t xml:space="preserve"> </w:t>
            </w:r>
          </w:p>
        </w:tc>
        <w:tc>
          <w:tcPr>
            <w:tcW w:w="5812" w:type="dxa"/>
          </w:tcPr>
          <w:p w:rsidR="00DE6525" w:rsidRPr="00B0168A" w:rsidRDefault="00DE6525" w:rsidP="00971099">
            <w:pPr>
              <w:jc w:val="right"/>
            </w:pPr>
            <w:r w:rsidRPr="00B0168A">
              <w:t>Prijs te onderhandelen met de zorgaanbieder</w:t>
            </w:r>
          </w:p>
        </w:tc>
      </w:tr>
      <w:tr w:rsidR="00DE6525" w:rsidRPr="00B0168A" w:rsidTr="00971099">
        <w:tc>
          <w:tcPr>
            <w:tcW w:w="4644" w:type="dxa"/>
          </w:tcPr>
          <w:p w:rsidR="00DE6525" w:rsidRPr="00B0168A" w:rsidRDefault="00DE6525" w:rsidP="00971099">
            <w:pPr>
              <w:jc w:val="right"/>
            </w:pPr>
            <w:r>
              <w:t>Individuele p</w:t>
            </w:r>
            <w:r w:rsidRPr="00B0168A">
              <w:t>raktische hulp</w:t>
            </w:r>
          </w:p>
        </w:tc>
        <w:tc>
          <w:tcPr>
            <w:tcW w:w="5812" w:type="dxa"/>
          </w:tcPr>
          <w:p w:rsidR="00DE6525" w:rsidRPr="00B0168A" w:rsidRDefault="00DE6525" w:rsidP="00971099">
            <w:pPr>
              <w:jc w:val="right"/>
            </w:pPr>
            <w:r w:rsidRPr="00B0168A">
              <w:t>Prijs te onderhandelen met de zorgaanbieder</w:t>
            </w:r>
          </w:p>
        </w:tc>
      </w:tr>
      <w:tr w:rsidR="00DE6525" w:rsidRPr="00B0168A" w:rsidTr="00971099">
        <w:tc>
          <w:tcPr>
            <w:tcW w:w="4644" w:type="dxa"/>
          </w:tcPr>
          <w:p w:rsidR="00DE6525" w:rsidRPr="00B0168A" w:rsidRDefault="00DE6525" w:rsidP="00971099">
            <w:pPr>
              <w:jc w:val="right"/>
            </w:pPr>
            <w:r w:rsidRPr="00B0168A">
              <w:t>Oproepbare permanentie</w:t>
            </w:r>
          </w:p>
        </w:tc>
        <w:tc>
          <w:tcPr>
            <w:tcW w:w="5812" w:type="dxa"/>
          </w:tcPr>
          <w:p w:rsidR="00DE6525" w:rsidRPr="00B0168A" w:rsidRDefault="00DE6525" w:rsidP="00971099">
            <w:pPr>
              <w:jc w:val="right"/>
            </w:pPr>
            <w:r w:rsidRPr="00B0168A">
              <w:t>Prijs te onderhandelen met de zorgaanbieder</w:t>
            </w:r>
          </w:p>
        </w:tc>
      </w:tr>
      <w:tr w:rsidR="00DE6525" w:rsidRPr="00B0168A" w:rsidTr="00971099">
        <w:tc>
          <w:tcPr>
            <w:tcW w:w="4644" w:type="dxa"/>
          </w:tcPr>
          <w:p w:rsidR="00DE6525" w:rsidRPr="00B0168A" w:rsidRDefault="00DE6525" w:rsidP="00971099">
            <w:pPr>
              <w:jc w:val="right"/>
            </w:pPr>
            <w:r w:rsidRPr="00B0168A">
              <w:t>Globale individuele ondersteuning</w:t>
            </w:r>
          </w:p>
        </w:tc>
        <w:tc>
          <w:tcPr>
            <w:tcW w:w="5812" w:type="dxa"/>
          </w:tcPr>
          <w:p w:rsidR="00DE6525" w:rsidRPr="00B0168A" w:rsidRDefault="00DE6525" w:rsidP="00971099">
            <w:pPr>
              <w:jc w:val="right"/>
            </w:pPr>
            <w:r w:rsidRPr="00B0168A">
              <w:t>Prijs te onderhandelen met de zorgaanbieder</w:t>
            </w:r>
          </w:p>
        </w:tc>
      </w:tr>
      <w:tr w:rsidR="00DE6525" w:rsidRPr="00B0168A" w:rsidTr="00971099">
        <w:tc>
          <w:tcPr>
            <w:tcW w:w="4644" w:type="dxa"/>
          </w:tcPr>
          <w:p w:rsidR="00DE6525" w:rsidRPr="00B0168A" w:rsidRDefault="00DE6525" w:rsidP="00971099">
            <w:pPr>
              <w:jc w:val="right"/>
            </w:pPr>
            <w:r>
              <w:t xml:space="preserve">Woonondersteuning </w:t>
            </w:r>
            <w:r w:rsidRPr="00B0168A">
              <w:t>in groep</w:t>
            </w:r>
          </w:p>
        </w:tc>
        <w:tc>
          <w:tcPr>
            <w:tcW w:w="5812" w:type="dxa"/>
          </w:tcPr>
          <w:p w:rsidR="00DE6525" w:rsidRPr="00B0168A" w:rsidRDefault="00DE6525" w:rsidP="00971099">
            <w:pPr>
              <w:jc w:val="right"/>
            </w:pPr>
            <w:r w:rsidRPr="00B0168A">
              <w:t>Prijs te onderhandelen met de zorgaanbieder</w:t>
            </w:r>
          </w:p>
        </w:tc>
      </w:tr>
      <w:tr w:rsidR="00DE6525" w:rsidRPr="00B0168A" w:rsidTr="00971099">
        <w:tc>
          <w:tcPr>
            <w:tcW w:w="4644" w:type="dxa"/>
          </w:tcPr>
          <w:p w:rsidR="00DE6525" w:rsidRPr="00B0168A" w:rsidRDefault="00DE6525" w:rsidP="00971099">
            <w:pPr>
              <w:rPr>
                <w:b/>
              </w:rPr>
            </w:pPr>
            <w:r w:rsidRPr="00B0168A">
              <w:rPr>
                <w:b/>
              </w:rPr>
              <w:t>5.Zelf personeel tewerkstellen</w:t>
            </w:r>
          </w:p>
        </w:tc>
        <w:tc>
          <w:tcPr>
            <w:tcW w:w="5812" w:type="dxa"/>
          </w:tcPr>
          <w:p w:rsidR="00DE6525" w:rsidRPr="00B0168A" w:rsidRDefault="00DE6525" w:rsidP="00971099">
            <w:pPr>
              <w:jc w:val="right"/>
            </w:pPr>
          </w:p>
        </w:tc>
      </w:tr>
    </w:tbl>
    <w:p w:rsidR="00DE6525" w:rsidRDefault="00DE6525" w:rsidP="00DE6525">
      <w:pPr>
        <w:rPr>
          <w:i/>
        </w:rPr>
      </w:pPr>
      <w:r>
        <w:rPr>
          <w:i/>
        </w:rPr>
        <w:t>*alle bedragen toepasselijk in 2017</w:t>
      </w:r>
    </w:p>
    <w:p w:rsidR="00DE6525" w:rsidRDefault="00DE6525" w:rsidP="00DE6525">
      <w:r>
        <w:t xml:space="preserve">Je kan per jaar maximaal 8 punten besteden waarmee je terecht kan bij de zorgaanbieders van rechtstreeks toegankelijke hulp. Je kan de punten  zoals je wil: begeleiding, dagopvang en/of verblijf. </w:t>
      </w:r>
    </w:p>
    <w:tbl>
      <w:tblPr>
        <w:tblStyle w:val="Tabelraster"/>
        <w:tblW w:w="0" w:type="auto"/>
        <w:tblLook w:val="04A0"/>
      </w:tblPr>
      <w:tblGrid>
        <w:gridCol w:w="4644"/>
        <w:gridCol w:w="1985"/>
      </w:tblGrid>
      <w:tr w:rsidR="00DE6525" w:rsidTr="00971099">
        <w:tc>
          <w:tcPr>
            <w:tcW w:w="4644" w:type="dxa"/>
          </w:tcPr>
          <w:p w:rsidR="00DE6525" w:rsidRPr="00D32E2C" w:rsidRDefault="00DE6525" w:rsidP="00971099">
            <w:pPr>
              <w:rPr>
                <w:sz w:val="24"/>
                <w:szCs w:val="24"/>
              </w:rPr>
            </w:pPr>
            <w:r>
              <w:rPr>
                <w:sz w:val="24"/>
                <w:szCs w:val="24"/>
              </w:rPr>
              <w:t xml:space="preserve">Rechtstreeks Toegankelijke </w:t>
            </w:r>
            <w:r w:rsidRPr="00D32E2C">
              <w:rPr>
                <w:sz w:val="24"/>
                <w:szCs w:val="24"/>
              </w:rPr>
              <w:t>Ondersteuning</w:t>
            </w:r>
          </w:p>
        </w:tc>
        <w:tc>
          <w:tcPr>
            <w:tcW w:w="1985" w:type="dxa"/>
          </w:tcPr>
          <w:p w:rsidR="00DE6525" w:rsidRPr="00D32E2C" w:rsidRDefault="00DE6525" w:rsidP="00971099">
            <w:pPr>
              <w:rPr>
                <w:sz w:val="24"/>
                <w:szCs w:val="24"/>
              </w:rPr>
            </w:pPr>
            <w:r w:rsidRPr="00D32E2C">
              <w:rPr>
                <w:sz w:val="24"/>
                <w:szCs w:val="24"/>
              </w:rPr>
              <w:t>Puntenwaarde *</w:t>
            </w:r>
          </w:p>
        </w:tc>
      </w:tr>
      <w:tr w:rsidR="00DE6525" w:rsidTr="00971099">
        <w:tc>
          <w:tcPr>
            <w:tcW w:w="4644" w:type="dxa"/>
          </w:tcPr>
          <w:p w:rsidR="00DE6525" w:rsidRDefault="00DE6525" w:rsidP="00971099">
            <w:r>
              <w:t>Begeleiding ambulant (per sessie)</w:t>
            </w:r>
          </w:p>
        </w:tc>
        <w:tc>
          <w:tcPr>
            <w:tcW w:w="1985" w:type="dxa"/>
          </w:tcPr>
          <w:p w:rsidR="00DE6525" w:rsidRDefault="00DE6525" w:rsidP="00971099">
            <w:r>
              <w:t>0.155</w:t>
            </w:r>
          </w:p>
        </w:tc>
      </w:tr>
      <w:tr w:rsidR="00DE6525" w:rsidTr="00971099">
        <w:tc>
          <w:tcPr>
            <w:tcW w:w="4644" w:type="dxa"/>
          </w:tcPr>
          <w:p w:rsidR="00DE6525" w:rsidRDefault="00DE6525" w:rsidP="00971099">
            <w:r>
              <w:t>Begeleiding mobiel (per sessie)</w:t>
            </w:r>
          </w:p>
        </w:tc>
        <w:tc>
          <w:tcPr>
            <w:tcW w:w="1985" w:type="dxa"/>
          </w:tcPr>
          <w:p w:rsidR="00DE6525" w:rsidRDefault="00DE6525" w:rsidP="00971099">
            <w:r>
              <w:t>0.220</w:t>
            </w:r>
          </w:p>
        </w:tc>
      </w:tr>
      <w:tr w:rsidR="00DE6525" w:rsidTr="00971099">
        <w:tc>
          <w:tcPr>
            <w:tcW w:w="4644" w:type="dxa"/>
          </w:tcPr>
          <w:p w:rsidR="00DE6525" w:rsidRDefault="00DE6525" w:rsidP="00971099">
            <w:r>
              <w:t>Groepsbegeleiding (per sessie)</w:t>
            </w:r>
          </w:p>
        </w:tc>
        <w:tc>
          <w:tcPr>
            <w:tcW w:w="1985" w:type="dxa"/>
          </w:tcPr>
          <w:p w:rsidR="00DE6525" w:rsidRDefault="00DE6525" w:rsidP="00971099">
            <w:r>
              <w:t>0.087</w:t>
            </w:r>
          </w:p>
        </w:tc>
      </w:tr>
      <w:tr w:rsidR="00DE6525" w:rsidTr="00971099">
        <w:tc>
          <w:tcPr>
            <w:tcW w:w="4644" w:type="dxa"/>
          </w:tcPr>
          <w:p w:rsidR="00DE6525" w:rsidRDefault="00DE6525" w:rsidP="00971099">
            <w:r>
              <w:t>Dagopvang (per dag)</w:t>
            </w:r>
          </w:p>
        </w:tc>
        <w:tc>
          <w:tcPr>
            <w:tcW w:w="1985" w:type="dxa"/>
          </w:tcPr>
          <w:p w:rsidR="00DE6525" w:rsidRDefault="00DE6525" w:rsidP="00971099">
            <w:r>
              <w:t>0.087</w:t>
            </w:r>
          </w:p>
        </w:tc>
      </w:tr>
      <w:tr w:rsidR="00DE6525" w:rsidTr="00971099">
        <w:tc>
          <w:tcPr>
            <w:tcW w:w="4644" w:type="dxa"/>
          </w:tcPr>
          <w:p w:rsidR="00DE6525" w:rsidRDefault="00DE6525" w:rsidP="00971099">
            <w:r>
              <w:t>Verblijf (per nacht)</w:t>
            </w:r>
          </w:p>
        </w:tc>
        <w:tc>
          <w:tcPr>
            <w:tcW w:w="1985" w:type="dxa"/>
          </w:tcPr>
          <w:p w:rsidR="00DE6525" w:rsidRDefault="00DE6525" w:rsidP="00971099">
            <w:r>
              <w:t>0.130</w:t>
            </w:r>
          </w:p>
        </w:tc>
      </w:tr>
    </w:tbl>
    <w:p w:rsidR="00DE6525" w:rsidRDefault="00DE6525" w:rsidP="00DE6525">
      <w:pPr>
        <w:rPr>
          <w:i/>
        </w:rPr>
      </w:pPr>
      <w:r>
        <w:t>*</w:t>
      </w:r>
      <w:r w:rsidRPr="00D32E2C">
        <w:rPr>
          <w:i/>
        </w:rPr>
        <w:t>Puntenwaarden toepasselijk in 2017</w:t>
      </w:r>
    </w:p>
    <w:p w:rsidR="00A61EC5" w:rsidRDefault="00A61EC5" w:rsidP="00DE6525">
      <w:pPr>
        <w:rPr>
          <w:i/>
        </w:rPr>
      </w:pPr>
    </w:p>
    <w:p w:rsidR="00DE6525" w:rsidRPr="00D32E2C" w:rsidRDefault="00DE6525" w:rsidP="00DE6525">
      <w:pPr>
        <w:pBdr>
          <w:top w:val="single" w:sz="4" w:space="1" w:color="auto"/>
          <w:left w:val="single" w:sz="4" w:space="4" w:color="auto"/>
          <w:bottom w:val="single" w:sz="4" w:space="1" w:color="auto"/>
          <w:right w:val="single" w:sz="4" w:space="4" w:color="auto"/>
        </w:pBdr>
        <w:rPr>
          <w:rFonts w:cs="Verdana"/>
          <w:color w:val="000000"/>
        </w:rPr>
      </w:pPr>
      <w:r w:rsidRPr="00D32E2C">
        <w:rPr>
          <w:rFonts w:eastAsia="Times New Roman" w:cs="Times New Roman"/>
          <w:b/>
          <w:sz w:val="28"/>
          <w:szCs w:val="28"/>
          <w:lang w:val="nl-NL" w:eastAsia="nl-BE"/>
        </w:rPr>
        <w:t>Tip!</w:t>
      </w:r>
      <w:r>
        <w:rPr>
          <w:rFonts w:cs="Verdana"/>
          <w:color w:val="000000"/>
        </w:rPr>
        <w:t xml:space="preserve"> </w:t>
      </w:r>
      <w:r w:rsidRPr="00D32E2C">
        <w:rPr>
          <w:rFonts w:cs="Verdana"/>
          <w:color w:val="000000"/>
        </w:rPr>
        <w:t xml:space="preserve">Met </w:t>
      </w:r>
      <w:r>
        <w:rPr>
          <w:rFonts w:cs="Verdana"/>
          <w:color w:val="000000"/>
        </w:rPr>
        <w:t xml:space="preserve">een </w:t>
      </w:r>
      <w:r w:rsidRPr="006D7A2E">
        <w:rPr>
          <w:rFonts w:cs="Verdana"/>
          <w:color w:val="00B050"/>
          <w:u w:val="single"/>
        </w:rPr>
        <w:t xml:space="preserve">online </w:t>
      </w:r>
      <w:hyperlink r:id="rId23" w:history="1">
        <w:r w:rsidRPr="006D7A2E">
          <w:rPr>
            <w:rFonts w:cs="Verdana"/>
            <w:color w:val="00B050"/>
            <w:u w:val="single"/>
          </w:rPr>
          <w:t>rekentool</w:t>
        </w:r>
      </w:hyperlink>
      <w:r w:rsidRPr="00D32E2C">
        <w:rPr>
          <w:rFonts w:cs="Verdana"/>
          <w:color w:val="000000"/>
        </w:rPr>
        <w:t> </w:t>
      </w:r>
      <w:r>
        <w:rPr>
          <w:rFonts w:cs="Verdana"/>
          <w:color w:val="000000"/>
        </w:rPr>
        <w:t>kan je</w:t>
      </w:r>
      <w:r w:rsidRPr="00D32E2C">
        <w:rPr>
          <w:rFonts w:cs="Verdana"/>
          <w:color w:val="000000"/>
        </w:rPr>
        <w:t xml:space="preserve"> berekenen hoeveel punten </w:t>
      </w:r>
      <w:r>
        <w:rPr>
          <w:rFonts w:cs="Verdana"/>
          <w:color w:val="000000"/>
        </w:rPr>
        <w:t>je al gebruikt hebt en hoeveel je er nog over hebt. Je kan</w:t>
      </w:r>
      <w:r w:rsidRPr="00D32E2C">
        <w:rPr>
          <w:rFonts w:cs="Verdana"/>
          <w:color w:val="000000"/>
        </w:rPr>
        <w:t xml:space="preserve"> met dat rek</w:t>
      </w:r>
      <w:r>
        <w:rPr>
          <w:rFonts w:cs="Verdana"/>
          <w:color w:val="000000"/>
        </w:rPr>
        <w:t xml:space="preserve">eninstrument ook nagaan hoe je jouw punten kan </w:t>
      </w:r>
      <w:r w:rsidRPr="00D32E2C">
        <w:rPr>
          <w:rFonts w:cs="Verdana"/>
          <w:color w:val="000000"/>
        </w:rPr>
        <w:t xml:space="preserve">verdelen over de verschillende </w:t>
      </w:r>
      <w:proofErr w:type="spellStart"/>
      <w:r w:rsidRPr="00D32E2C">
        <w:rPr>
          <w:rFonts w:cs="Verdana"/>
          <w:color w:val="000000"/>
        </w:rPr>
        <w:t>RTH-vormen</w:t>
      </w:r>
      <w:proofErr w:type="spellEnd"/>
      <w:r w:rsidRPr="00D32E2C">
        <w:rPr>
          <w:rFonts w:cs="Verdana"/>
          <w:color w:val="000000"/>
        </w:rPr>
        <w:t>. </w:t>
      </w:r>
    </w:p>
    <w:p w:rsidR="00DE6525" w:rsidRDefault="00DE6525" w:rsidP="0074168F">
      <w:pPr>
        <w:pStyle w:val="Normaalweb"/>
        <w:shd w:val="clear" w:color="auto" w:fill="FFFFFF"/>
        <w:rPr>
          <w:rFonts w:asciiTheme="minorHAnsi" w:hAnsiTheme="minorHAnsi"/>
          <w:sz w:val="22"/>
          <w:szCs w:val="22"/>
          <w:u w:val="single"/>
          <w:lang w:val="nl-NL"/>
        </w:rPr>
      </w:pPr>
    </w:p>
    <w:p w:rsidR="0074168F" w:rsidRPr="005B47FD" w:rsidRDefault="0074168F" w:rsidP="0074168F">
      <w:pPr>
        <w:pStyle w:val="Normaalweb"/>
        <w:shd w:val="clear" w:color="auto" w:fill="FFFFFF"/>
        <w:rPr>
          <w:rFonts w:asciiTheme="minorHAnsi" w:hAnsiTheme="minorHAnsi"/>
          <w:sz w:val="22"/>
          <w:szCs w:val="22"/>
          <w:u w:val="single"/>
          <w:lang w:val="nl-NL"/>
        </w:rPr>
      </w:pPr>
      <w:r w:rsidRPr="005B47FD">
        <w:rPr>
          <w:rFonts w:asciiTheme="minorHAnsi" w:hAnsiTheme="minorHAnsi"/>
          <w:sz w:val="22"/>
          <w:szCs w:val="22"/>
          <w:u w:val="single"/>
          <w:lang w:val="nl-NL"/>
        </w:rPr>
        <w:t>Gezinszorg en aanvullende thuiszorg</w:t>
      </w:r>
    </w:p>
    <w:p w:rsidR="00DE6525" w:rsidRPr="00B0168A" w:rsidRDefault="00DE6525" w:rsidP="00DE6525">
      <w:pPr>
        <w:autoSpaceDE w:val="0"/>
        <w:autoSpaceDN w:val="0"/>
        <w:adjustRightInd w:val="0"/>
        <w:spacing w:after="0" w:line="240" w:lineRule="auto"/>
        <w:rPr>
          <w:rFonts w:cs="Verdana"/>
          <w:color w:val="000000"/>
        </w:rPr>
      </w:pPr>
      <w:r w:rsidRPr="00B0168A">
        <w:rPr>
          <w:rFonts w:cs="Verdana"/>
          <w:color w:val="000000"/>
        </w:rPr>
        <w:t xml:space="preserve">Een dienst voor gezinszorg stuurt iemand bij je thuis langs voor:  persoonsverzorging (wassen, aankleden, verzorging…), hulp in het huishouden (koken, wassen en strijken…), </w:t>
      </w:r>
      <w:r w:rsidRPr="00B0168A">
        <w:rPr>
          <w:rFonts w:cs="Courier New"/>
          <w:color w:val="000000"/>
        </w:rPr>
        <w:t xml:space="preserve"> </w:t>
      </w:r>
      <w:r w:rsidRPr="00B0168A">
        <w:rPr>
          <w:rFonts w:cs="Verdana"/>
          <w:color w:val="000000"/>
        </w:rPr>
        <w:t xml:space="preserve">psychosociale en pedagogische ondersteuning en begeleiding (gezelschap, aanspreekpunt, doorverwijzen naar andere zorgverleners…), in beperkte mate ook hulp bij het schoonmaken van jouw huis. </w:t>
      </w:r>
    </w:p>
    <w:p w:rsidR="00DE6525" w:rsidRPr="00B0168A" w:rsidRDefault="00DE6525" w:rsidP="00DE6525">
      <w:pPr>
        <w:autoSpaceDE w:val="0"/>
        <w:autoSpaceDN w:val="0"/>
        <w:adjustRightInd w:val="0"/>
        <w:spacing w:after="0" w:line="240" w:lineRule="auto"/>
        <w:rPr>
          <w:rFonts w:cs="Verdana"/>
          <w:color w:val="000000"/>
        </w:rPr>
      </w:pPr>
      <w:r w:rsidRPr="00B0168A">
        <w:rPr>
          <w:rFonts w:cs="Verdana"/>
          <w:color w:val="000000"/>
        </w:rPr>
        <w:lastRenderedPageBreak/>
        <w:t xml:space="preserve">Wat houdt </w:t>
      </w:r>
      <w:r w:rsidRPr="00B0168A">
        <w:rPr>
          <w:rFonts w:cs="Verdana"/>
          <w:bCs/>
          <w:color w:val="000000"/>
        </w:rPr>
        <w:t>aanvullende thuiszorg in?</w:t>
      </w:r>
      <w:r w:rsidRPr="00B0168A">
        <w:rPr>
          <w:rFonts w:cs="Courier New"/>
          <w:color w:val="000000"/>
        </w:rPr>
        <w:t xml:space="preserve"> D</w:t>
      </w:r>
      <w:r w:rsidRPr="00B0168A">
        <w:rPr>
          <w:rFonts w:cs="Verdana"/>
          <w:color w:val="000000"/>
        </w:rPr>
        <w:t xml:space="preserve">e schoonmaak van je huis (poetsen, stof afnemen en stofzuigen…), bij sommige diensten kan je ook oppashulp krijgen (gezelschap, toezicht bij afwezigheid of ter ondersteuning van de mantelzorg), sommige diensten kunnen ook helpen bij het uitvoeren van karweitjes (kleine reparaties, schilderen of behangen…). </w:t>
      </w:r>
    </w:p>
    <w:p w:rsidR="00DE6525" w:rsidRPr="00B0168A" w:rsidRDefault="00DE6525" w:rsidP="00DE6525">
      <w:pPr>
        <w:autoSpaceDE w:val="0"/>
        <w:autoSpaceDN w:val="0"/>
        <w:adjustRightInd w:val="0"/>
        <w:spacing w:after="0" w:line="240" w:lineRule="auto"/>
        <w:rPr>
          <w:rFonts w:cs="Verdana"/>
          <w:color w:val="000000"/>
        </w:rPr>
      </w:pPr>
    </w:p>
    <w:p w:rsidR="00DE6525" w:rsidRPr="00B0168A" w:rsidRDefault="00DE6525" w:rsidP="00DE6525">
      <w:pPr>
        <w:autoSpaceDE w:val="0"/>
        <w:autoSpaceDN w:val="0"/>
        <w:adjustRightInd w:val="0"/>
        <w:spacing w:after="0" w:line="240" w:lineRule="auto"/>
        <w:rPr>
          <w:rFonts w:cs="Verdana"/>
          <w:color w:val="000000"/>
        </w:rPr>
      </w:pPr>
      <w:r w:rsidRPr="00B0168A">
        <w:rPr>
          <w:rFonts w:cs="Verdana"/>
          <w:color w:val="000000"/>
        </w:rPr>
        <w:t xml:space="preserve">Personen die gebruik willen maken van gezinszorg en aanvullende thuiszorg moeten daarvoor een gebruikersbijdrage betalen. </w:t>
      </w:r>
    </w:p>
    <w:p w:rsidR="00DE6525" w:rsidRDefault="00DE6525" w:rsidP="00DE6525">
      <w:pPr>
        <w:autoSpaceDE w:val="0"/>
        <w:autoSpaceDN w:val="0"/>
        <w:adjustRightInd w:val="0"/>
        <w:spacing w:after="0" w:line="240" w:lineRule="auto"/>
        <w:rPr>
          <w:rFonts w:cs="Verdana"/>
          <w:color w:val="000000"/>
        </w:rPr>
      </w:pPr>
      <w:r>
        <w:rPr>
          <w:rFonts w:cs="Verdana"/>
          <w:color w:val="000000"/>
        </w:rPr>
        <w:t xml:space="preserve">Indien je zwaar zorgbehoevend bent kan je een </w:t>
      </w:r>
      <w:r w:rsidRPr="00B933F2">
        <w:rPr>
          <w:rFonts w:cs="Verdana"/>
          <w:b/>
          <w:color w:val="000000"/>
        </w:rPr>
        <w:t>korting</w:t>
      </w:r>
      <w:r>
        <w:rPr>
          <w:rFonts w:cs="Verdana"/>
          <w:color w:val="000000"/>
        </w:rPr>
        <w:t xml:space="preserve"> krijgen op de gebruikersbijdrage. Dit wordt bepaald </w:t>
      </w:r>
      <w:proofErr w:type="spellStart"/>
      <w:r>
        <w:rPr>
          <w:rFonts w:cs="Verdana"/>
          <w:color w:val="000000"/>
        </w:rPr>
        <w:t>adhv</w:t>
      </w:r>
      <w:proofErr w:type="spellEnd"/>
      <w:r>
        <w:rPr>
          <w:rFonts w:cs="Verdana"/>
          <w:color w:val="000000"/>
        </w:rPr>
        <w:t xml:space="preserve"> een </w:t>
      </w:r>
      <w:proofErr w:type="spellStart"/>
      <w:r>
        <w:rPr>
          <w:rFonts w:cs="Verdana"/>
          <w:color w:val="000000"/>
        </w:rPr>
        <w:t>BEL-profielscore</w:t>
      </w:r>
      <w:proofErr w:type="spellEnd"/>
      <w:r>
        <w:rPr>
          <w:rFonts w:cs="Verdana"/>
          <w:color w:val="000000"/>
        </w:rPr>
        <w:t xml:space="preserve"> (35 of meer). Je krijgt extra korting wanneer je langer dan 1 jaar onderbroken gezinszorg krijgt en wanneer je per maand minstens 60 uur gezinszorg krijgt.</w:t>
      </w:r>
    </w:p>
    <w:p w:rsidR="00DE6525" w:rsidRDefault="00DE6525" w:rsidP="00DE6525">
      <w:pPr>
        <w:autoSpaceDE w:val="0"/>
        <w:autoSpaceDN w:val="0"/>
        <w:adjustRightInd w:val="0"/>
        <w:spacing w:after="0" w:line="240" w:lineRule="auto"/>
        <w:rPr>
          <w:rFonts w:cs="Verdana"/>
          <w:color w:val="000000"/>
        </w:rPr>
      </w:pPr>
    </w:p>
    <w:p w:rsidR="00DE6525" w:rsidRPr="00B0168A" w:rsidRDefault="00DE6525" w:rsidP="00DE6525">
      <w:pPr>
        <w:autoSpaceDE w:val="0"/>
        <w:autoSpaceDN w:val="0"/>
        <w:adjustRightInd w:val="0"/>
        <w:spacing w:after="0" w:line="240" w:lineRule="auto"/>
        <w:rPr>
          <w:rFonts w:cs="Verdana"/>
          <w:color w:val="000000"/>
        </w:rPr>
      </w:pPr>
      <w:r w:rsidRPr="00B0168A">
        <w:rPr>
          <w:rFonts w:cs="Verdana"/>
          <w:color w:val="000000"/>
        </w:rPr>
        <w:t xml:space="preserve">Vraag je hulp aan zo’n dienst, dan zal een medewerker (een begeleidend personeelslid) bij je thuis langskomen voor een </w:t>
      </w:r>
      <w:r w:rsidRPr="00B0168A">
        <w:rPr>
          <w:rFonts w:cs="Verdana"/>
          <w:bCs/>
          <w:color w:val="000000"/>
        </w:rPr>
        <w:t>sociaal onderzoek</w:t>
      </w:r>
      <w:r w:rsidRPr="00B0168A">
        <w:rPr>
          <w:rFonts w:cs="Verdana"/>
          <w:color w:val="000000"/>
        </w:rPr>
        <w:t xml:space="preserve">. Tijdens zo’n onderzoek zal de medewerker samen met jou volgende zaken overlopen: je zorgbehoefte, je familiale en sociale situatie, je woonsituatie (type woning, aanwezigheid sanitaire voorzieningen, huisdieren…), de hulp die je al ontvangt van een </w:t>
      </w:r>
      <w:proofErr w:type="spellStart"/>
      <w:r w:rsidRPr="00B0168A">
        <w:rPr>
          <w:rFonts w:cs="Verdana"/>
          <w:color w:val="000000"/>
        </w:rPr>
        <w:t>mantelzorger</w:t>
      </w:r>
      <w:proofErr w:type="spellEnd"/>
      <w:r w:rsidRPr="00B0168A">
        <w:rPr>
          <w:rFonts w:cs="Verdana"/>
          <w:color w:val="000000"/>
        </w:rPr>
        <w:t xml:space="preserve"> of een professionele hulpverlener. </w:t>
      </w:r>
    </w:p>
    <w:p w:rsidR="00DE6525" w:rsidRPr="00B0168A" w:rsidRDefault="00DE6525" w:rsidP="00DE6525">
      <w:pPr>
        <w:autoSpaceDE w:val="0"/>
        <w:autoSpaceDN w:val="0"/>
        <w:adjustRightInd w:val="0"/>
        <w:spacing w:after="0" w:line="240" w:lineRule="auto"/>
        <w:rPr>
          <w:rFonts w:cs="Verdana"/>
          <w:color w:val="000000"/>
        </w:rPr>
      </w:pPr>
      <w:r w:rsidRPr="00B0168A">
        <w:rPr>
          <w:rFonts w:cs="Verdana"/>
          <w:color w:val="000000"/>
        </w:rPr>
        <w:t xml:space="preserve">Op basis van dat onderzoek bepaalt de dienst </w:t>
      </w:r>
      <w:r w:rsidRPr="00B0168A">
        <w:rPr>
          <w:rFonts w:cs="Verdana"/>
          <w:bCs/>
          <w:color w:val="000000"/>
        </w:rPr>
        <w:t xml:space="preserve">welke hulp </w:t>
      </w:r>
      <w:r w:rsidRPr="00B0168A">
        <w:rPr>
          <w:rFonts w:cs="Verdana"/>
          <w:color w:val="000000"/>
        </w:rPr>
        <w:t xml:space="preserve">en </w:t>
      </w:r>
      <w:r w:rsidRPr="00B0168A">
        <w:rPr>
          <w:rFonts w:cs="Verdana"/>
          <w:bCs/>
          <w:color w:val="000000"/>
        </w:rPr>
        <w:t>hoeveel hulp je</w:t>
      </w:r>
      <w:r w:rsidRPr="00B0168A">
        <w:rPr>
          <w:rFonts w:cs="Verdana"/>
          <w:color w:val="000000"/>
        </w:rPr>
        <w:t xml:space="preserve"> juist nodig hebt. Het onderzoek wordt </w:t>
      </w:r>
      <w:r w:rsidRPr="00B0168A">
        <w:rPr>
          <w:rFonts w:cs="Verdana"/>
          <w:bCs/>
          <w:color w:val="000000"/>
        </w:rPr>
        <w:t xml:space="preserve">elk jaar </w:t>
      </w:r>
      <w:r w:rsidRPr="00B0168A">
        <w:rPr>
          <w:rFonts w:cs="Verdana"/>
          <w:color w:val="000000"/>
        </w:rPr>
        <w:t xml:space="preserve">herhaald, zodat de hulpverlening mee evolueert naarmate je meer of minder hulp nodig hebt. </w:t>
      </w:r>
    </w:p>
    <w:p w:rsidR="00DE6525" w:rsidRPr="00B0168A" w:rsidRDefault="00DE6525" w:rsidP="00DE6525">
      <w:pPr>
        <w:autoSpaceDE w:val="0"/>
        <w:autoSpaceDN w:val="0"/>
        <w:adjustRightInd w:val="0"/>
        <w:spacing w:after="0" w:line="240" w:lineRule="auto"/>
        <w:rPr>
          <w:rFonts w:cs="Verdana"/>
          <w:color w:val="000000"/>
        </w:rPr>
      </w:pPr>
    </w:p>
    <w:p w:rsidR="00DE6525" w:rsidRPr="004C5315"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color w:val="000000"/>
        </w:rPr>
      </w:pPr>
      <w:r w:rsidRPr="00D32E2C">
        <w:rPr>
          <w:rFonts w:eastAsia="Times New Roman" w:cs="Times New Roman"/>
          <w:b/>
          <w:sz w:val="28"/>
          <w:szCs w:val="28"/>
          <w:lang w:val="nl-NL" w:eastAsia="nl-BE"/>
        </w:rPr>
        <w:t>Tip!</w:t>
      </w:r>
      <w:r w:rsidRPr="00B0168A">
        <w:rPr>
          <w:rFonts w:cs="Verdana"/>
          <w:color w:val="000000"/>
        </w:rPr>
        <w:t xml:space="preserve"> Voor meer informatie: Agentschap Zorg en gezondheid, Ellipsgebouw, Koning Albert </w:t>
      </w:r>
      <w:proofErr w:type="spellStart"/>
      <w:r w:rsidRPr="00B0168A">
        <w:rPr>
          <w:rFonts w:cs="Verdana"/>
          <w:color w:val="000000"/>
        </w:rPr>
        <w:t>II-laan</w:t>
      </w:r>
      <w:proofErr w:type="spellEnd"/>
      <w:r w:rsidRPr="00B0168A">
        <w:rPr>
          <w:rFonts w:cs="Verdana"/>
          <w:color w:val="000000"/>
        </w:rPr>
        <w:t xml:space="preserve"> 35 bus 33, 1030 Brussel, 05/553 35 00,  </w:t>
      </w:r>
      <w:hyperlink r:id="rId24" w:history="1">
        <w:r w:rsidRPr="00645BDC">
          <w:rPr>
            <w:rStyle w:val="Hyperlink"/>
            <w:rFonts w:cs="Verdana"/>
          </w:rPr>
          <w:t>info@zorg-en-gezondheid.be</w:t>
        </w:r>
      </w:hyperlink>
      <w:r w:rsidRPr="00B0168A">
        <w:rPr>
          <w:rFonts w:cs="Verdana"/>
          <w:color w:val="000000"/>
        </w:rPr>
        <w:t>.</w:t>
      </w:r>
      <w:r>
        <w:rPr>
          <w:rFonts w:cs="Verdana"/>
          <w:color w:val="000000"/>
        </w:rPr>
        <w:t xml:space="preserve"> Vragen en antwoorden over de gebruikersbijdrage voor gezinszorg: </w:t>
      </w:r>
      <w:hyperlink r:id="rId25" w:anchor="9" w:history="1">
        <w:r w:rsidRPr="00B75421">
          <w:rPr>
            <w:rStyle w:val="Hyperlink"/>
            <w:rFonts w:cs="Verdana"/>
            <w:color w:val="00B050"/>
          </w:rPr>
          <w:t>klik hier</w:t>
        </w:r>
      </w:hyperlink>
    </w:p>
    <w:p w:rsidR="0074168F" w:rsidRPr="005B47FD" w:rsidRDefault="0074168F" w:rsidP="0074168F">
      <w:pPr>
        <w:pStyle w:val="Normaalweb"/>
        <w:shd w:val="clear" w:color="auto" w:fill="FFFFFF"/>
        <w:rPr>
          <w:rFonts w:asciiTheme="minorHAnsi" w:hAnsiTheme="minorHAnsi"/>
          <w:sz w:val="22"/>
          <w:szCs w:val="22"/>
          <w:u w:val="single"/>
          <w:lang w:val="nl-NL"/>
        </w:rPr>
      </w:pPr>
    </w:p>
    <w:p w:rsidR="0074168F" w:rsidRPr="005B47FD" w:rsidRDefault="0074168F" w:rsidP="0074168F">
      <w:pPr>
        <w:pStyle w:val="Normaalweb"/>
        <w:shd w:val="clear" w:color="auto" w:fill="FFFFFF"/>
        <w:rPr>
          <w:rFonts w:asciiTheme="minorHAnsi" w:hAnsiTheme="minorHAnsi"/>
          <w:sz w:val="22"/>
          <w:szCs w:val="22"/>
          <w:u w:val="single"/>
          <w:lang w:val="nl-NL"/>
        </w:rPr>
      </w:pPr>
      <w:r w:rsidRPr="005B47FD">
        <w:rPr>
          <w:rFonts w:asciiTheme="minorHAnsi" w:hAnsiTheme="minorHAnsi"/>
          <w:sz w:val="22"/>
          <w:szCs w:val="22"/>
          <w:u w:val="single"/>
          <w:lang w:val="nl-NL"/>
        </w:rPr>
        <w:t>Dienstencheques –niet-rechtstreeks toegankelijke hulp-individueel</w:t>
      </w:r>
    </w:p>
    <w:p w:rsidR="00DE6525" w:rsidRPr="00B0168A" w:rsidRDefault="00DE6525" w:rsidP="00DE6525">
      <w:pPr>
        <w:pStyle w:val="Kop2"/>
        <w:shd w:val="clear" w:color="auto" w:fill="FFFFFF"/>
        <w:rPr>
          <w:rFonts w:asciiTheme="minorHAnsi" w:hAnsiTheme="minorHAnsi"/>
          <w:sz w:val="22"/>
          <w:szCs w:val="22"/>
          <w:lang w:val="nl-NL"/>
        </w:rPr>
      </w:pPr>
      <w:r w:rsidRPr="00B0168A">
        <w:rPr>
          <w:rFonts w:asciiTheme="minorHAnsi" w:hAnsiTheme="minorHAnsi"/>
          <w:sz w:val="22"/>
          <w:szCs w:val="22"/>
          <w:lang w:val="nl-NL"/>
        </w:rPr>
        <w:t>Iedereen kan dienstencheques kopen. Daarvoor heb je geen erkenning nodig. Maar als je erkend bent door het Vlaams Agentschap voor Personen met een Handica</w:t>
      </w:r>
      <w:r>
        <w:rPr>
          <w:rFonts w:asciiTheme="minorHAnsi" w:hAnsiTheme="minorHAnsi"/>
          <w:sz w:val="22"/>
          <w:szCs w:val="22"/>
          <w:lang w:val="nl-NL"/>
        </w:rPr>
        <w:t>p (VAPH) of je geniet van een inkomensvervangende- of integratietegemoetkoming kan je</w:t>
      </w:r>
      <w:r w:rsidRPr="00B0168A">
        <w:rPr>
          <w:rFonts w:asciiTheme="minorHAnsi" w:hAnsiTheme="minorHAnsi"/>
          <w:sz w:val="22"/>
          <w:szCs w:val="22"/>
          <w:lang w:val="nl-NL"/>
        </w:rPr>
        <w:t xml:space="preserve"> tot</w:t>
      </w:r>
      <w:r w:rsidRPr="00B0168A">
        <w:rPr>
          <w:rStyle w:val="Zwaar"/>
          <w:rFonts w:asciiTheme="minorHAnsi" w:hAnsiTheme="minorHAnsi"/>
          <w:sz w:val="22"/>
          <w:szCs w:val="22"/>
          <w:lang w:val="nl-NL"/>
        </w:rPr>
        <w:t xml:space="preserve"> 2000 dienstencheques per jaar </w:t>
      </w:r>
      <w:r w:rsidRPr="00B0168A">
        <w:rPr>
          <w:rFonts w:asciiTheme="minorHAnsi" w:hAnsiTheme="minorHAnsi"/>
          <w:sz w:val="22"/>
          <w:szCs w:val="22"/>
          <w:lang w:val="nl-NL"/>
        </w:rPr>
        <w:t>gebrui</w:t>
      </w:r>
      <w:r>
        <w:rPr>
          <w:rFonts w:asciiTheme="minorHAnsi" w:hAnsiTheme="minorHAnsi"/>
          <w:sz w:val="22"/>
          <w:szCs w:val="22"/>
          <w:lang w:val="nl-NL"/>
        </w:rPr>
        <w:t>ken</w:t>
      </w:r>
      <w:r w:rsidRPr="00B0168A">
        <w:rPr>
          <w:rFonts w:asciiTheme="minorHAnsi" w:hAnsiTheme="minorHAnsi"/>
          <w:sz w:val="22"/>
          <w:szCs w:val="22"/>
          <w:lang w:val="nl-NL"/>
        </w:rPr>
        <w:t xml:space="preserve">. </w:t>
      </w:r>
    </w:p>
    <w:p w:rsidR="00DE6525" w:rsidRPr="00B0168A" w:rsidRDefault="00DE6525" w:rsidP="00DE6525">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B0168A">
        <w:rPr>
          <w:rFonts w:asciiTheme="minorHAnsi" w:hAnsiTheme="minorHAnsi"/>
          <w:b/>
          <w:sz w:val="28"/>
          <w:szCs w:val="28"/>
          <w:lang w:val="nl-NL"/>
        </w:rPr>
        <w:t>Tip!</w:t>
      </w:r>
      <w:r w:rsidRPr="00B0168A">
        <w:rPr>
          <w:rFonts w:asciiTheme="minorHAnsi" w:hAnsiTheme="minorHAnsi"/>
          <w:sz w:val="22"/>
          <w:szCs w:val="22"/>
          <w:lang w:val="nl-NL"/>
        </w:rPr>
        <w:t xml:space="preserve"> Voor meer informatie omtrent de dienstencheques en tarieven raadpleeg de </w:t>
      </w:r>
      <w:hyperlink r:id="rId26" w:anchor="wat-is-een-dienstencheque" w:history="1">
        <w:r w:rsidRPr="00B75421">
          <w:rPr>
            <w:rStyle w:val="Hyperlink"/>
            <w:rFonts w:asciiTheme="minorHAnsi" w:hAnsiTheme="minorHAnsi"/>
            <w:color w:val="00B050"/>
            <w:sz w:val="22"/>
            <w:szCs w:val="22"/>
            <w:lang w:val="nl-NL"/>
          </w:rPr>
          <w:t>website dienstencheques</w:t>
        </w:r>
      </w:hyperlink>
      <w:r>
        <w:rPr>
          <w:rFonts w:asciiTheme="minorHAnsi" w:hAnsiTheme="minorHAnsi"/>
          <w:sz w:val="22"/>
          <w:szCs w:val="22"/>
          <w:lang w:val="nl-NL"/>
        </w:rPr>
        <w:t xml:space="preserve"> </w:t>
      </w:r>
      <w:r w:rsidRPr="00B0168A">
        <w:rPr>
          <w:rFonts w:asciiTheme="minorHAnsi" w:hAnsiTheme="minorHAnsi"/>
          <w:sz w:val="22"/>
          <w:szCs w:val="22"/>
          <w:lang w:val="nl-NL"/>
        </w:rPr>
        <w:t xml:space="preserve">of bel naar </w:t>
      </w:r>
      <w:proofErr w:type="spellStart"/>
      <w:r w:rsidRPr="00B0168A">
        <w:rPr>
          <w:rFonts w:asciiTheme="minorHAnsi" w:hAnsiTheme="minorHAnsi"/>
          <w:sz w:val="22"/>
          <w:szCs w:val="22"/>
          <w:lang w:val="nl-NL"/>
        </w:rPr>
        <w:t>Sodexo</w:t>
      </w:r>
      <w:proofErr w:type="spellEnd"/>
      <w:r w:rsidRPr="00B0168A">
        <w:rPr>
          <w:rFonts w:asciiTheme="minorHAnsi" w:hAnsiTheme="minorHAnsi"/>
          <w:sz w:val="22"/>
          <w:szCs w:val="22"/>
          <w:lang w:val="nl-NL"/>
        </w:rPr>
        <w:t xml:space="preserve"> op het nummer 02/</w:t>
      </w:r>
      <w:r>
        <w:rPr>
          <w:rFonts w:asciiTheme="minorHAnsi" w:hAnsiTheme="minorHAnsi"/>
          <w:sz w:val="22"/>
          <w:szCs w:val="22"/>
          <w:lang w:val="nl-NL"/>
        </w:rPr>
        <w:t>401.31.30</w:t>
      </w:r>
    </w:p>
    <w:p w:rsidR="0074168F" w:rsidRPr="002F02BE" w:rsidRDefault="0074168F" w:rsidP="0074168F">
      <w:pPr>
        <w:autoSpaceDE w:val="0"/>
        <w:autoSpaceDN w:val="0"/>
        <w:adjustRightInd w:val="0"/>
        <w:spacing w:after="0" w:line="240" w:lineRule="auto"/>
        <w:rPr>
          <w:rFonts w:cs="ITCFranklinGothicStd-Book"/>
          <w:color w:val="000000"/>
          <w:highlight w:val="green"/>
          <w:u w:val="single"/>
          <w:lang w:val="nl-NL"/>
        </w:rPr>
      </w:pPr>
    </w:p>
    <w:p w:rsidR="00DE6525" w:rsidRPr="00B0168A" w:rsidRDefault="00DE6525" w:rsidP="00DE6525">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 xml:space="preserve">Begeleiding </w:t>
      </w:r>
      <w:r>
        <w:rPr>
          <w:rFonts w:cs="ITCFranklinGothicStd-Book"/>
          <w:color w:val="000000"/>
          <w:u w:val="single"/>
        </w:rPr>
        <w:t>ambulant of mobiel</w:t>
      </w:r>
      <w:r w:rsidRPr="00B0168A">
        <w:rPr>
          <w:rFonts w:cs="ITCFranklinGothicStd-Book"/>
          <w:color w:val="000000"/>
          <w:u w:val="single"/>
        </w:rPr>
        <w:t>–re</w:t>
      </w:r>
      <w:r>
        <w:rPr>
          <w:rFonts w:cs="ITCFranklinGothicStd-Book"/>
          <w:color w:val="000000"/>
          <w:u w:val="single"/>
        </w:rPr>
        <w:t xml:space="preserve">chtstreeks toegankelijke hulp </w:t>
      </w:r>
    </w:p>
    <w:p w:rsidR="00DE6525" w:rsidRPr="00B0168A" w:rsidRDefault="00DE6525" w:rsidP="00DE6525">
      <w:pPr>
        <w:pStyle w:val="Textbody"/>
        <w:rPr>
          <w:lang w:val="nl-NL"/>
        </w:rPr>
      </w:pPr>
      <w:r>
        <w:rPr>
          <w:rFonts w:cs="ITCFranklinGothicStd-Book"/>
          <w:color w:val="000000"/>
        </w:rPr>
        <w:br/>
      </w:r>
      <w:r w:rsidRPr="00B0168A">
        <w:rPr>
          <w:rFonts w:cs="ITCFranklinGothicStd-Book"/>
          <w:color w:val="000000"/>
        </w:rPr>
        <w:t>De begeleiding gebeurt in de vorm van individuele gesprekken. Een gesprek duurt een tot twee uur. Dat gesprek kan bij je thuis</w:t>
      </w:r>
      <w:r>
        <w:rPr>
          <w:rFonts w:cs="ITCFranklinGothicStd-Book"/>
          <w:color w:val="000000"/>
        </w:rPr>
        <w:t xml:space="preserve"> (mobiel)</w:t>
      </w:r>
      <w:r w:rsidRPr="00B0168A">
        <w:rPr>
          <w:rFonts w:cs="ITCFranklinGothicStd-Book"/>
          <w:color w:val="000000"/>
        </w:rPr>
        <w:t xml:space="preserve"> of bij een zorgaanbieder</w:t>
      </w:r>
      <w:r>
        <w:rPr>
          <w:rFonts w:cs="ITCFranklinGothicStd-Book"/>
          <w:color w:val="000000"/>
        </w:rPr>
        <w:t xml:space="preserve"> (ambulant)</w:t>
      </w:r>
      <w:r w:rsidRPr="00B0168A">
        <w:rPr>
          <w:rFonts w:cs="ITCFranklinGothicStd-Book"/>
          <w:color w:val="000000"/>
        </w:rPr>
        <w:t xml:space="preserve"> doorgaan. De gesprekken met een individuele begeleider kunnen gaan over de organisatie van je huishouden, je budget, de administratie, je werksituatie, leren zelfstandig wonen, relaties, opvoeding van kinderen…</w:t>
      </w:r>
      <w:r w:rsidRPr="00B0168A">
        <w:rPr>
          <w:b/>
          <w:sz w:val="28"/>
          <w:szCs w:val="28"/>
        </w:rPr>
        <w:t xml:space="preserve"> </w:t>
      </w:r>
      <w:r>
        <w:t xml:space="preserve">De </w:t>
      </w:r>
      <w:r w:rsidRPr="00B0168A">
        <w:t xml:space="preserve">diensten ondersteunen je in je thuisomgeving en dit op talloze </w:t>
      </w:r>
      <w:r w:rsidRPr="00B0168A">
        <w:lastRenderedPageBreak/>
        <w:t xml:space="preserve">domeinen. Zij weten hoe je dingen kan aanpakken en kunnen je in contact brengen met tal van organisaties die je kunnen helpen. </w:t>
      </w:r>
      <w:r w:rsidRPr="00B0168A">
        <w:rPr>
          <w:lang w:val="nl-NL"/>
        </w:rPr>
        <w:t>Ook als je in een collectief project stapt is het handig hen te consulteren. Een gesprek kost momenteel</w:t>
      </w:r>
      <w:r>
        <w:rPr>
          <w:lang w:val="nl-NL"/>
        </w:rPr>
        <w:t xml:space="preserve"> (2017) maximaal 5,13</w:t>
      </w:r>
      <w:r w:rsidRPr="00B0168A">
        <w:rPr>
          <w:lang w:val="nl-NL"/>
        </w:rPr>
        <w:t xml:space="preserve"> euro per uur. </w:t>
      </w:r>
    </w:p>
    <w:p w:rsidR="00DE6525" w:rsidRPr="00B0168A" w:rsidRDefault="00DE6525" w:rsidP="00DE6525">
      <w:pPr>
        <w:autoSpaceDE w:val="0"/>
        <w:autoSpaceDN w:val="0"/>
        <w:adjustRightInd w:val="0"/>
        <w:spacing w:after="0" w:line="240" w:lineRule="auto"/>
        <w:rPr>
          <w:rFonts w:cs="ITCFranklinGothicStd-Book"/>
        </w:rPr>
      </w:pPr>
      <w:r w:rsidRPr="00B0168A">
        <w:rPr>
          <w:rFonts w:cs="ITCFranklinGothicStd-Book"/>
          <w:color w:val="000000"/>
        </w:rPr>
        <w:t>Je mag voor deze vorm van rechtstreeks toegan</w:t>
      </w:r>
      <w:r>
        <w:rPr>
          <w:rFonts w:cs="ITCFranklinGothicStd-Book"/>
          <w:color w:val="000000"/>
        </w:rPr>
        <w:t>kelijke ondersteuning  geen  persoonsvolgend budget</w:t>
      </w:r>
      <w:r w:rsidRPr="00B0168A">
        <w:rPr>
          <w:rFonts w:cs="ITCFranklinGothicStd-Book"/>
          <w:color w:val="000000"/>
        </w:rPr>
        <w:t xml:space="preserve"> ontvangen. </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7"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DE6525" w:rsidRPr="00B0168A" w:rsidRDefault="00DE6525" w:rsidP="00DE6525">
      <w:pPr>
        <w:pStyle w:val="Normaalweb"/>
        <w:shd w:val="clear" w:color="auto" w:fill="FFFFFF"/>
        <w:rPr>
          <w:rFonts w:asciiTheme="minorHAnsi" w:hAnsiTheme="minorHAnsi"/>
          <w:sz w:val="22"/>
          <w:szCs w:val="22"/>
          <w:u w:val="single"/>
          <w:lang w:val="nl-NL"/>
        </w:rPr>
      </w:pPr>
      <w:r>
        <w:rPr>
          <w:rFonts w:asciiTheme="minorHAnsi" w:hAnsiTheme="minorHAnsi"/>
          <w:sz w:val="22"/>
          <w:szCs w:val="22"/>
          <w:u w:val="single"/>
          <w:lang w:val="nl-NL"/>
        </w:rPr>
        <w:t>Dagopvang in groep</w:t>
      </w:r>
      <w:r w:rsidRPr="00B0168A">
        <w:rPr>
          <w:rFonts w:asciiTheme="minorHAnsi" w:hAnsiTheme="minorHAnsi"/>
          <w:sz w:val="22"/>
          <w:szCs w:val="22"/>
          <w:u w:val="single"/>
          <w:lang w:val="nl-NL"/>
        </w:rPr>
        <w:t>- rechtstree</w:t>
      </w:r>
      <w:r>
        <w:rPr>
          <w:rFonts w:asciiTheme="minorHAnsi" w:hAnsiTheme="minorHAnsi"/>
          <w:sz w:val="22"/>
          <w:szCs w:val="22"/>
          <w:u w:val="single"/>
          <w:lang w:val="nl-NL"/>
        </w:rPr>
        <w:t>ks toegankelijke hulp</w:t>
      </w:r>
    </w:p>
    <w:p w:rsidR="00DE6525" w:rsidRPr="00B0168A" w:rsidRDefault="00DE6525" w:rsidP="00DE6525">
      <w:pPr>
        <w:autoSpaceDE w:val="0"/>
        <w:autoSpaceDN w:val="0"/>
        <w:adjustRightInd w:val="0"/>
        <w:spacing w:after="0" w:line="240" w:lineRule="auto"/>
        <w:rPr>
          <w:lang w:val="nl-NL"/>
        </w:rPr>
      </w:pPr>
      <w:r w:rsidRPr="00B0168A">
        <w:rPr>
          <w:rFonts w:cs="ITCFranklinGothicStd-Book"/>
          <w:color w:val="000000"/>
        </w:rPr>
        <w:t>Je kan vragen aan een zorgaanbieder om te voorzien in</w:t>
      </w:r>
      <w:r w:rsidRPr="00B0168A">
        <w:rPr>
          <w:rFonts w:cs="ITCFranklinGothicStd-Book"/>
          <w:b/>
          <w:color w:val="000000"/>
        </w:rPr>
        <w:t xml:space="preserve"> </w:t>
      </w:r>
      <w:r w:rsidRPr="00B0168A">
        <w:rPr>
          <w:rFonts w:cs="ITCFranklinGothicStd-Book"/>
          <w:color w:val="000000"/>
        </w:rPr>
        <w:t>een dagopvang.</w:t>
      </w:r>
      <w:r w:rsidRPr="00B0168A">
        <w:rPr>
          <w:rFonts w:cs="ITCFranklinGothicStd-Book"/>
          <w:b/>
          <w:color w:val="000000"/>
        </w:rPr>
        <w:t xml:space="preserve"> </w:t>
      </w:r>
      <w:r w:rsidRPr="00B0168A">
        <w:rPr>
          <w:lang w:val="nl-NL"/>
        </w:rPr>
        <w:t xml:space="preserve">Bij dagopvang zorgt een voorziening voor een zinvolle dagbesteding, bijvoorbeeld koken, creatieve activiteiten, zelfredzaam leren zijn of sociale vaardigheidstraining. Je kan van de dagopvang gebruikmaken tijdens de week en in het weekend. Je kan ook halve dagen komen. Een hele </w:t>
      </w:r>
      <w:r>
        <w:rPr>
          <w:lang w:val="nl-NL"/>
        </w:rPr>
        <w:t xml:space="preserve">dag kost momenteel (2017)maximaal 9,75 euro per dag. </w:t>
      </w:r>
    </w:p>
    <w:p w:rsidR="00DE6525" w:rsidRPr="00B0168A" w:rsidRDefault="00DE6525" w:rsidP="00DE6525">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DE6525" w:rsidRDefault="00DE6525" w:rsidP="00DE6525">
      <w:pPr>
        <w:rPr>
          <w:i/>
        </w:rPr>
      </w:pPr>
    </w:p>
    <w:p w:rsidR="00DE6525" w:rsidRPr="00B0168A" w:rsidRDefault="00DE6525" w:rsidP="00DE6525">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8"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DE6525" w:rsidRPr="00B0168A" w:rsidRDefault="00DE6525" w:rsidP="00DE6525">
      <w:pPr>
        <w:rPr>
          <w:i/>
        </w:rPr>
      </w:pPr>
    </w:p>
    <w:p w:rsidR="00DE6525" w:rsidRPr="00B0168A" w:rsidRDefault="00DE6525" w:rsidP="00DE6525">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Verblijf</w:t>
      </w:r>
      <w:r>
        <w:rPr>
          <w:rFonts w:cs="ITCFranklinGothicStd-Book"/>
          <w:color w:val="000000"/>
          <w:u w:val="single"/>
        </w:rPr>
        <w:t xml:space="preserve"> in groep- </w:t>
      </w:r>
      <w:r w:rsidRPr="00B0168A">
        <w:rPr>
          <w:rFonts w:cs="ITCFranklinGothicStd-Book"/>
          <w:color w:val="000000"/>
          <w:u w:val="single"/>
        </w:rPr>
        <w:t>rechtstreek</w:t>
      </w:r>
      <w:r>
        <w:rPr>
          <w:rFonts w:cs="ITCFranklinGothicStd-Book"/>
          <w:color w:val="000000"/>
          <w:u w:val="single"/>
        </w:rPr>
        <w:t xml:space="preserve">s toegankelijke hulp </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autoSpaceDE w:val="0"/>
        <w:autoSpaceDN w:val="0"/>
        <w:adjustRightInd w:val="0"/>
        <w:spacing w:after="0" w:line="240" w:lineRule="auto"/>
        <w:rPr>
          <w:rFonts w:cs="ITCFranklinGothicStd-Book"/>
        </w:rPr>
      </w:pPr>
      <w:r w:rsidRPr="00B0168A">
        <w:rPr>
          <w:rFonts w:cs="ITCFranklinGothicStd-Book"/>
          <w:color w:val="000000"/>
        </w:rPr>
        <w:t xml:space="preserve">Je kan een organisatie of voorziening die erkend is door het VAPH vragen of ze even voor verblijf en overnachting wil instaan, als je thuis even niet kan worden opgevangen. Je kan zowel op weekdagen als in het weekend gebruik maken van deze mogelijkheid. </w:t>
      </w:r>
      <w:r>
        <w:rPr>
          <w:rFonts w:cs="ITCFranklinGothicStd-Book"/>
          <w:color w:val="000000"/>
        </w:rPr>
        <w:t xml:space="preserve">Een verblijf kost momenteel (2017) maximaal 24,52 euro per nacht. </w:t>
      </w:r>
    </w:p>
    <w:p w:rsidR="00DE6525" w:rsidRPr="00B0168A" w:rsidRDefault="00DE6525" w:rsidP="00DE6525">
      <w:pPr>
        <w:autoSpaceDE w:val="0"/>
        <w:autoSpaceDN w:val="0"/>
        <w:adjustRightInd w:val="0"/>
        <w:spacing w:after="0" w:line="240" w:lineRule="auto"/>
        <w:rPr>
          <w:rFonts w:cs="ITCFranklinGothicStd-Book"/>
          <w:color w:val="000000"/>
        </w:rPr>
      </w:pPr>
      <w:r>
        <w:rPr>
          <w:rFonts w:cs="ITCFranklinGothicStd-Book"/>
          <w:color w:val="000000"/>
        </w:rPr>
        <w:t>Je mag voor deze vorm</w:t>
      </w:r>
      <w:r w:rsidRPr="00B0168A">
        <w:rPr>
          <w:rFonts w:cs="ITCFranklinGothicStd-Book"/>
          <w:color w:val="000000"/>
        </w:rPr>
        <w:t xml:space="preserve"> van rechtstreeks toegankelijke ondersteuning ge</w:t>
      </w:r>
      <w:r>
        <w:rPr>
          <w:rFonts w:cs="ITCFranklinGothicStd-Book"/>
          <w:color w:val="000000"/>
        </w:rPr>
        <w:t>en persoonsvolgend budget</w:t>
      </w:r>
      <w:r w:rsidRPr="00B0168A">
        <w:rPr>
          <w:rFonts w:cs="ITCFranklinGothicStd-Book"/>
          <w:color w:val="000000"/>
        </w:rPr>
        <w:t xml:space="preserve"> ontvangen. </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pStyle w:val="Textbody"/>
        <w:pBdr>
          <w:top w:val="single" w:sz="4" w:space="1" w:color="auto"/>
          <w:left w:val="single" w:sz="4" w:space="4" w:color="auto"/>
          <w:bottom w:val="single" w:sz="4" w:space="1" w:color="auto"/>
          <w:right w:val="single" w:sz="4" w:space="4" w:color="auto"/>
        </w:pBdr>
      </w:pPr>
      <w:r w:rsidRPr="00B0168A">
        <w:rPr>
          <w:b/>
          <w:sz w:val="28"/>
          <w:szCs w:val="28"/>
        </w:rPr>
        <w:t>Tip!</w:t>
      </w:r>
      <w:r>
        <w:t xml:space="preserve"> Zoek in de </w:t>
      </w:r>
      <w:hyperlink r:id="rId29" w:history="1">
        <w:r w:rsidRPr="00B75421">
          <w:rPr>
            <w:rStyle w:val="Hyperlink"/>
            <w:color w:val="00B050"/>
          </w:rPr>
          <w:t xml:space="preserve">‘Wegwijzer </w:t>
        </w:r>
        <w:proofErr w:type="spellStart"/>
        <w:r w:rsidRPr="00B75421">
          <w:rPr>
            <w:rStyle w:val="Hyperlink"/>
            <w:color w:val="00B050"/>
          </w:rPr>
          <w:t>VAPH-ondersteuning</w:t>
        </w:r>
        <w:proofErr w:type="spellEnd"/>
        <w:r w:rsidRPr="00B75421">
          <w:rPr>
            <w:rStyle w:val="Hyperlink"/>
            <w:color w:val="00B050"/>
          </w:rPr>
          <w:t>’</w:t>
        </w:r>
      </w:hyperlink>
      <w:r>
        <w:t xml:space="preserve"> naar beschikbaar aanbod .</w:t>
      </w:r>
    </w:p>
    <w:p w:rsidR="00DE6525" w:rsidRPr="00B0168A" w:rsidRDefault="00DE6525" w:rsidP="00DE6525">
      <w:pPr>
        <w:autoSpaceDE w:val="0"/>
        <w:autoSpaceDN w:val="0"/>
        <w:adjustRightInd w:val="0"/>
        <w:spacing w:after="0" w:line="240" w:lineRule="auto"/>
        <w:rPr>
          <w:rFonts w:cs="ITCFranklinGothicStd-Hvy"/>
          <w:u w:val="single"/>
        </w:rPr>
      </w:pPr>
      <w:r w:rsidRPr="00B0168A">
        <w:rPr>
          <w:rFonts w:cs="ITCFranklinGothicStd-Hvy"/>
          <w:u w:val="single"/>
        </w:rPr>
        <w:t xml:space="preserve">Thuisbegeleiding- intensieve ondersteuning- niet-rechtstreeks toegankelijke </w:t>
      </w:r>
      <w:proofErr w:type="spellStart"/>
      <w:r w:rsidRPr="00B0168A">
        <w:rPr>
          <w:rFonts w:cs="ITCFranklinGothicStd-Hvy"/>
          <w:u w:val="single"/>
        </w:rPr>
        <w:t>hulp-individueel</w:t>
      </w:r>
      <w:proofErr w:type="spellEnd"/>
      <w:r w:rsidRPr="00B0168A">
        <w:rPr>
          <w:rFonts w:cs="ITCFranklinGothicStd-Hvy"/>
          <w:u w:val="single"/>
        </w:rPr>
        <w:t xml:space="preserve"> of in groep </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autoSpaceDE w:val="0"/>
        <w:autoSpaceDN w:val="0"/>
        <w:adjustRightInd w:val="0"/>
        <w:spacing w:after="0" w:line="240" w:lineRule="auto"/>
        <w:rPr>
          <w:rFonts w:cs="ITCFranklinGothicStd-Book"/>
          <w:color w:val="000000"/>
        </w:rPr>
      </w:pPr>
      <w:r w:rsidRPr="00B0168A">
        <w:rPr>
          <w:rFonts w:cs="ITCFranklinGothicStd-Book"/>
          <w:color w:val="000000"/>
        </w:rPr>
        <w:t xml:space="preserve">Woon je alleen (of samen met je partner) en heb je behoefte aan beperkte ondersteuning, dan kan je thuisbegeleiding krijgen. Of sta je in voor de zorg van een volwassen kind met een handicap, dan kan een thuisbegeleidingsdienst je pedagogische en psychologische ondersteuning aanbieden. De begeleiding is </w:t>
      </w:r>
      <w:r w:rsidRPr="00B0168A">
        <w:rPr>
          <w:rFonts w:cs="ITCFranklinGothicStd-Book"/>
          <w:color w:val="000000"/>
        </w:rPr>
        <w:lastRenderedPageBreak/>
        <w:t>gericht op het bevorderen van de zelfstandigheid van je zoon of dochter, en op je ondersteuning als ouders in de dagelijkse leefsituaties. De aanvaarding van de handicap en ook de toekomst van uw volwassen kind staan centraal. De begeleiding gebeurt aan huis, bij de zorgaanbieder of op een andere gekozen locatie en bestaat uit gesprekken of groep sessies.</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Er is een verschil met de bovenvermelde ‘begeleiding’ die onder Rechtstreeks toegankelijke hulp staat vermeld. Bij deze thuisbegeleiding is er geen beperking in tijd, en is de begeleiding  algemener en meer van psychische aard.</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Psychosociale begeleiding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DE6525" w:rsidRPr="00B0168A" w:rsidRDefault="00DE6525" w:rsidP="00DE6525">
      <w:pPr>
        <w:pStyle w:val="Normaalweb"/>
        <w:shd w:val="clear" w:color="auto" w:fill="FFFFFF"/>
        <w:rPr>
          <w:rFonts w:asciiTheme="minorHAnsi" w:hAnsiTheme="minorHAnsi"/>
          <w:sz w:val="22"/>
          <w:szCs w:val="22"/>
        </w:rPr>
      </w:pPr>
      <w:r w:rsidRPr="00B0168A">
        <w:rPr>
          <w:rFonts w:asciiTheme="minorHAnsi" w:hAnsiTheme="minorHAnsi"/>
          <w:sz w:val="22"/>
          <w:szCs w:val="22"/>
          <w:lang w:val="nl-NL"/>
        </w:rPr>
        <w:t xml:space="preserve">Heb je hulp nodig bij het plannen van de dag of bij het organiseren van het huishouden? Wil je begeleiding bij het doornemen van de post of het betalen van facturen? Of heb je advies nodig over relaties of het opvoeden van de kinderen? Ondersteuning bij dergelijke activiteiten wordt psychosociale begeleiding begeleiding. Je kan met de zorgaanbieder afspreken dat de begeleider steeds bij je langskomt of dat je zaken telefonisch bespreekt. Het is ook mogelijk om met begeleiding te werken in een sociale voorziening of een culturele organisatie, bij een particulier of in een bedrijf als je daar geen </w:t>
      </w:r>
      <w:proofErr w:type="spellStart"/>
      <w:r w:rsidRPr="00B0168A">
        <w:rPr>
          <w:rFonts w:asciiTheme="minorHAnsi" w:hAnsiTheme="minorHAnsi"/>
          <w:sz w:val="22"/>
          <w:szCs w:val="22"/>
          <w:lang w:val="nl-NL"/>
        </w:rPr>
        <w:t>verloning</w:t>
      </w:r>
      <w:proofErr w:type="spellEnd"/>
      <w:r w:rsidRPr="00B0168A">
        <w:rPr>
          <w:rFonts w:asciiTheme="minorHAnsi" w:hAnsiTheme="minorHAnsi"/>
          <w:sz w:val="22"/>
          <w:szCs w:val="22"/>
          <w:lang w:val="nl-NL"/>
        </w:rPr>
        <w:t xml:space="preserve"> of arbeidscontract hebt, maar wel een zinvolle dagbesteding. Kostprijs van psychosociale begeleiding: </w:t>
      </w:r>
      <w:r w:rsidRPr="00B0168A">
        <w:rPr>
          <w:rFonts w:asciiTheme="minorHAnsi" w:hAnsiTheme="minorHAnsi"/>
          <w:sz w:val="22"/>
          <w:szCs w:val="22"/>
        </w:rPr>
        <w:t>5 euro per begeleiding, met een maximum van 2 begeleidingen per dag.</w:t>
      </w:r>
    </w:p>
    <w:p w:rsidR="00DE6525" w:rsidRPr="00B0168A"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DE6525" w:rsidRPr="00B0168A" w:rsidRDefault="00DE6525" w:rsidP="00DE6525">
      <w:pPr>
        <w:pStyle w:val="Normaalweb"/>
        <w:shd w:val="clear" w:color="auto" w:fill="FFFFFF"/>
        <w:rPr>
          <w:rFonts w:asciiTheme="minorHAnsi" w:hAnsiTheme="minorHAnsi"/>
          <w:sz w:val="22"/>
          <w:szCs w:val="22"/>
          <w:u w:val="single"/>
          <w:lang w:val="nl-NL"/>
        </w:rPr>
      </w:pPr>
      <w:r w:rsidRPr="00B0168A">
        <w:rPr>
          <w:rFonts w:asciiTheme="minorHAnsi" w:hAnsiTheme="minorHAnsi"/>
          <w:sz w:val="22"/>
          <w:szCs w:val="22"/>
          <w:u w:val="single"/>
          <w:lang w:val="nl-NL"/>
        </w:rPr>
        <w:t xml:space="preserve">Praktische hulp – niet-rechtstreeks toegankelijke </w:t>
      </w:r>
      <w:proofErr w:type="spellStart"/>
      <w:r w:rsidRPr="00B0168A">
        <w:rPr>
          <w:rFonts w:asciiTheme="minorHAnsi" w:hAnsiTheme="minorHAnsi"/>
          <w:sz w:val="22"/>
          <w:szCs w:val="22"/>
          <w:u w:val="single"/>
          <w:lang w:val="nl-NL"/>
        </w:rPr>
        <w:t>hulp-individuele</w:t>
      </w:r>
      <w:proofErr w:type="spellEnd"/>
      <w:r w:rsidRPr="00B0168A">
        <w:rPr>
          <w:rFonts w:asciiTheme="minorHAnsi" w:hAnsiTheme="minorHAnsi"/>
          <w:sz w:val="22"/>
          <w:szCs w:val="22"/>
          <w:u w:val="single"/>
          <w:lang w:val="nl-NL"/>
        </w:rPr>
        <w:t xml:space="preserve"> begeleiding</w:t>
      </w:r>
    </w:p>
    <w:p w:rsidR="00DE6525" w:rsidRPr="00B0168A" w:rsidRDefault="00DE6525" w:rsidP="00DE6525">
      <w:pPr>
        <w:autoSpaceDE w:val="0"/>
        <w:autoSpaceDN w:val="0"/>
        <w:adjustRightInd w:val="0"/>
        <w:spacing w:after="0" w:line="240" w:lineRule="auto"/>
        <w:rPr>
          <w:rFonts w:cs="ITCFranklinGothicStd-Book"/>
          <w:color w:val="000000"/>
        </w:rPr>
      </w:pPr>
      <w:r w:rsidRPr="00B0168A">
        <w:rPr>
          <w:rFonts w:cs="ITCFranklinGothicStd-Book"/>
          <w:color w:val="000000"/>
        </w:rPr>
        <w:t>Wie praktische hulp nodig heeft voor activiteiten zoals zich aankleden, eten bereiden, helpen bij verplaatsingen of dingen aanreiken, kan eveneens terecht bij een zorgaanbieder. De assistent komt aan huis om je te helpen met dagelijkse activiteiten.</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DE6525" w:rsidRPr="00B0168A" w:rsidRDefault="00DE6525" w:rsidP="00DE6525">
      <w:pPr>
        <w:pStyle w:val="Textbody"/>
      </w:pPr>
    </w:p>
    <w:p w:rsidR="00DE6525" w:rsidRDefault="00DE6525" w:rsidP="00DE6525">
      <w:pPr>
        <w:autoSpaceDE w:val="0"/>
        <w:autoSpaceDN w:val="0"/>
        <w:adjustRightInd w:val="0"/>
        <w:spacing w:after="0" w:line="240" w:lineRule="auto"/>
        <w:rPr>
          <w:rFonts w:cs="ITCFranklinGothicStd-Book"/>
          <w:u w:val="single"/>
        </w:rPr>
      </w:pPr>
    </w:p>
    <w:p w:rsidR="00DE6525" w:rsidRDefault="00DE6525" w:rsidP="00DE6525">
      <w:pPr>
        <w:autoSpaceDE w:val="0"/>
        <w:autoSpaceDN w:val="0"/>
        <w:adjustRightInd w:val="0"/>
        <w:spacing w:after="0" w:line="240" w:lineRule="auto"/>
        <w:rPr>
          <w:rFonts w:cs="ITCFranklinGothicStd-Book"/>
          <w:u w:val="single"/>
        </w:rPr>
      </w:pPr>
    </w:p>
    <w:p w:rsidR="00DE6525" w:rsidRPr="00B0168A" w:rsidRDefault="00DE6525" w:rsidP="00DE6525">
      <w:pPr>
        <w:autoSpaceDE w:val="0"/>
        <w:autoSpaceDN w:val="0"/>
        <w:adjustRightInd w:val="0"/>
        <w:spacing w:after="0" w:line="240" w:lineRule="auto"/>
        <w:rPr>
          <w:rFonts w:cs="ITCFranklinGothicStd-Book"/>
          <w:u w:val="single"/>
        </w:rPr>
      </w:pPr>
      <w:r w:rsidRPr="00B0168A">
        <w:rPr>
          <w:rFonts w:cs="ITCFranklinGothicStd-Book"/>
          <w:u w:val="single"/>
        </w:rPr>
        <w:t xml:space="preserve">Globale individuele ondersteuning – niet-rechtstreeks toegankelijke hulp </w:t>
      </w:r>
    </w:p>
    <w:p w:rsidR="00DE6525" w:rsidRPr="00B0168A" w:rsidRDefault="00DE6525" w:rsidP="00DE6525">
      <w:pPr>
        <w:autoSpaceDE w:val="0"/>
        <w:autoSpaceDN w:val="0"/>
        <w:adjustRightInd w:val="0"/>
        <w:spacing w:after="0" w:line="240" w:lineRule="auto"/>
        <w:rPr>
          <w:rFonts w:cs="ITCFranklinGothicStd-Book"/>
        </w:rPr>
      </w:pPr>
    </w:p>
    <w:p w:rsidR="00DE6525" w:rsidRPr="00B0168A" w:rsidRDefault="00DE6525" w:rsidP="00DE6525">
      <w:pPr>
        <w:autoSpaceDE w:val="0"/>
        <w:autoSpaceDN w:val="0"/>
        <w:adjustRightInd w:val="0"/>
        <w:spacing w:after="0" w:line="240" w:lineRule="auto"/>
        <w:rPr>
          <w:rFonts w:cs="ITCFranklinGothicStd-Book"/>
        </w:rPr>
      </w:pPr>
      <w:r w:rsidRPr="00B0168A">
        <w:rPr>
          <w:rFonts w:cs="ITCFranklinGothicStd-Book"/>
        </w:rPr>
        <w:t>Als je zowel praktische hulp als begeleiding nodig hebt, kan de begeleider je helpen om een aantal taken te organiseren, maar kan hij ook een aantal praktische taken overnemen. De zorgaanbieders noemen dat globale individuele ondersteuning.</w:t>
      </w:r>
    </w:p>
    <w:p w:rsidR="00DE6525" w:rsidRPr="00B0168A" w:rsidRDefault="00DE6525" w:rsidP="00DE6525">
      <w:pPr>
        <w:autoSpaceDE w:val="0"/>
        <w:autoSpaceDN w:val="0"/>
        <w:adjustRightInd w:val="0"/>
        <w:spacing w:after="0" w:line="240" w:lineRule="auto"/>
        <w:rPr>
          <w:rFonts w:cs="ITCFranklinGothicStd-Book"/>
        </w:rPr>
      </w:pPr>
    </w:p>
    <w:p w:rsidR="00DE6525" w:rsidRPr="00B0168A"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rPr>
      </w:pPr>
      <w:r w:rsidRPr="00B0168A">
        <w:rPr>
          <w:rFonts w:cs="ITCFranklinGothicStd-Book"/>
          <w:b/>
        </w:rPr>
        <w:t>Let op!</w:t>
      </w:r>
      <w:r w:rsidRPr="00B0168A">
        <w:rPr>
          <w:rFonts w:cs="ITCFranklinGothicStd-Book"/>
        </w:rPr>
        <w:t xml:space="preserve"> Je dient een aanvraagprocedure te doorlopen om daarop een beroep te kunnen doen. </w:t>
      </w:r>
    </w:p>
    <w:p w:rsidR="00DE6525" w:rsidRPr="00B0168A" w:rsidRDefault="00DE6525" w:rsidP="00DE6525">
      <w:pPr>
        <w:pStyle w:val="Textbody"/>
      </w:pPr>
    </w:p>
    <w:p w:rsidR="00DE6525" w:rsidRPr="00B0168A" w:rsidRDefault="00DE6525" w:rsidP="00DE6525">
      <w:pPr>
        <w:autoSpaceDE w:val="0"/>
        <w:autoSpaceDN w:val="0"/>
        <w:adjustRightInd w:val="0"/>
        <w:spacing w:after="0" w:line="240" w:lineRule="auto"/>
        <w:rPr>
          <w:rFonts w:cs="ITCFranklinGothicStd-Book"/>
          <w:color w:val="000000"/>
          <w:u w:val="single"/>
        </w:rPr>
      </w:pPr>
      <w:r w:rsidRPr="00B0168A">
        <w:rPr>
          <w:rFonts w:cs="ITCFranklinGothicStd-Book"/>
          <w:color w:val="000000"/>
          <w:u w:val="single"/>
        </w:rPr>
        <w:t>Oproepbare permanentie – niet-rechtstreeks toegankelijke hulp – individuele begeleiding</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autoSpaceDE w:val="0"/>
        <w:autoSpaceDN w:val="0"/>
        <w:adjustRightInd w:val="0"/>
        <w:spacing w:after="0" w:line="240" w:lineRule="auto"/>
        <w:rPr>
          <w:rFonts w:cs="ITCFranklinGothicStd-Book"/>
          <w:color w:val="000000"/>
        </w:rPr>
      </w:pPr>
      <w:r w:rsidRPr="00B0168A">
        <w:rPr>
          <w:rFonts w:cs="ITCFranklinGothicStd-Book"/>
          <w:color w:val="000000"/>
        </w:rPr>
        <w:t>Het is ook mogelijk om aan te sluiten op een oproepsysteem waarbij de zorgaanbieder garandeert dat er snel iemand bij je langskomt</w:t>
      </w:r>
    </w:p>
    <w:p w:rsidR="00DE6525" w:rsidRPr="00B0168A" w:rsidRDefault="00DE6525" w:rsidP="00DE6525">
      <w:pPr>
        <w:autoSpaceDE w:val="0"/>
        <w:autoSpaceDN w:val="0"/>
        <w:adjustRightInd w:val="0"/>
        <w:spacing w:after="0" w:line="240" w:lineRule="auto"/>
        <w:rPr>
          <w:rFonts w:cs="ITCFranklinGothicStd-Book"/>
          <w:color w:val="000000"/>
        </w:rPr>
      </w:pPr>
      <w:r w:rsidRPr="00B0168A">
        <w:rPr>
          <w:rFonts w:cs="ITCFranklinGothicStd-Book"/>
          <w:color w:val="000000"/>
        </w:rPr>
        <w:t>om je te helpen. Tarieven zijn nog niet gekend.</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B0168A"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 </w:t>
      </w:r>
    </w:p>
    <w:p w:rsidR="00DE6525" w:rsidRPr="00B0168A" w:rsidRDefault="00DE6525" w:rsidP="00DE6525">
      <w:pPr>
        <w:rPr>
          <w:u w:val="single"/>
        </w:rPr>
      </w:pPr>
    </w:p>
    <w:p w:rsidR="00DE6525" w:rsidRPr="00B0168A" w:rsidRDefault="00DE6525" w:rsidP="00DE6525">
      <w:pPr>
        <w:rPr>
          <w:u w:val="single"/>
        </w:rPr>
      </w:pPr>
      <w:proofErr w:type="spellStart"/>
      <w:r w:rsidRPr="00B0168A">
        <w:rPr>
          <w:u w:val="single"/>
        </w:rPr>
        <w:t>Dagondersteuning-niet-rechtstreeks</w:t>
      </w:r>
      <w:proofErr w:type="spellEnd"/>
      <w:r w:rsidRPr="00B0168A">
        <w:rPr>
          <w:u w:val="single"/>
        </w:rPr>
        <w:t xml:space="preserve"> toegankelijke </w:t>
      </w:r>
      <w:proofErr w:type="spellStart"/>
      <w:r w:rsidRPr="00B0168A">
        <w:rPr>
          <w:u w:val="single"/>
        </w:rPr>
        <w:t>hulp-in</w:t>
      </w:r>
      <w:proofErr w:type="spellEnd"/>
      <w:r w:rsidRPr="00B0168A">
        <w:rPr>
          <w:u w:val="single"/>
        </w:rPr>
        <w:t xml:space="preserve"> groep</w:t>
      </w:r>
    </w:p>
    <w:p w:rsidR="00DE6525" w:rsidRPr="00B0168A" w:rsidRDefault="00DE6525" w:rsidP="00DE6525">
      <w:pPr>
        <w:autoSpaceDE w:val="0"/>
        <w:autoSpaceDN w:val="0"/>
        <w:adjustRightInd w:val="0"/>
        <w:spacing w:after="0" w:line="240" w:lineRule="auto"/>
        <w:rPr>
          <w:rFonts w:cs="ITCFranklinGothicStd-Book"/>
          <w:color w:val="000000"/>
        </w:rPr>
      </w:pPr>
      <w:r w:rsidRPr="00B0168A">
        <w:rPr>
          <w:rFonts w:cs="ITCFranklinGothicStd-Book"/>
          <w:color w:val="000000"/>
        </w:rPr>
        <w:t>Als je tijdens de dag wordt opgevangen in groep of activiteiten doet met een groep wordt dit dagondersteuning genoemd. Het is niet nodig om steeds een hele dag aanwezig te zijn. Je kan er in overleg met de zorgaanbieder bijvoorbeeld voor kiezen om enkel tijdens de voor- of namiddag te komen.</w:t>
      </w:r>
    </w:p>
    <w:p w:rsidR="00DE6525" w:rsidRPr="00B0168A" w:rsidRDefault="00DE6525" w:rsidP="00DE6525">
      <w:pPr>
        <w:autoSpaceDE w:val="0"/>
        <w:autoSpaceDN w:val="0"/>
        <w:adjustRightInd w:val="0"/>
        <w:spacing w:after="0" w:line="240" w:lineRule="auto"/>
        <w:rPr>
          <w:rFonts w:cs="ITCFranklinGothicStd-Book"/>
          <w:color w:val="000000"/>
        </w:rPr>
      </w:pPr>
    </w:p>
    <w:p w:rsidR="00DE6525" w:rsidRPr="00D97260" w:rsidRDefault="00DE6525" w:rsidP="00DE65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ITCFranklinGothicStd-Book"/>
          <w:color w:val="000000"/>
        </w:rPr>
      </w:pPr>
      <w:r w:rsidRPr="00B0168A">
        <w:rPr>
          <w:rFonts w:cs="ITCFranklinGothicStd-Book"/>
          <w:b/>
          <w:color w:val="000000"/>
        </w:rPr>
        <w:t>Let op!</w:t>
      </w:r>
      <w:r w:rsidRPr="00B0168A">
        <w:rPr>
          <w:rFonts w:cs="ITCFranklinGothicStd-Book"/>
          <w:color w:val="000000"/>
        </w:rPr>
        <w:t xml:space="preserve"> Je dient een aanvraagprocedure te doorlopen om daarop een beroep te kunnen doen.</w:t>
      </w:r>
      <w:r>
        <w:rPr>
          <w:rFonts w:cs="ITCFranklinGothicStd-Book"/>
          <w:color w:val="000000"/>
        </w:rPr>
        <w:t xml:space="preserve"> </w:t>
      </w:r>
    </w:p>
    <w:p w:rsidR="00DE6525" w:rsidRDefault="00DE6525" w:rsidP="00DE6525">
      <w:pPr>
        <w:pStyle w:val="Textbody"/>
        <w:rPr>
          <w:rFonts w:cs="ITCFranklinGothicStd-Book"/>
        </w:rPr>
      </w:pPr>
    </w:p>
    <w:p w:rsidR="0074168F" w:rsidRPr="002F02BE" w:rsidRDefault="0074168F" w:rsidP="0074168F">
      <w:pPr>
        <w:autoSpaceDE w:val="0"/>
        <w:autoSpaceDN w:val="0"/>
        <w:adjustRightInd w:val="0"/>
        <w:spacing w:after="0" w:line="240" w:lineRule="auto"/>
        <w:rPr>
          <w:rFonts w:cs="ITCFranklinGothicStd-Book"/>
          <w:color w:val="000000"/>
          <w:highlight w:val="green"/>
          <w:u w:val="single"/>
          <w:lang w:val="nl-NL"/>
        </w:rPr>
      </w:pPr>
    </w:p>
    <w:p w:rsidR="0074168F" w:rsidRPr="002F02BE" w:rsidRDefault="0074168F" w:rsidP="0074168F">
      <w:pPr>
        <w:autoSpaceDE w:val="0"/>
        <w:autoSpaceDN w:val="0"/>
        <w:adjustRightInd w:val="0"/>
        <w:spacing w:after="0" w:line="240" w:lineRule="auto"/>
        <w:rPr>
          <w:rFonts w:cs="ITCFranklinGothicStd-Book"/>
          <w:color w:val="000000"/>
          <w:highlight w:val="green"/>
          <w:u w:val="single"/>
          <w:lang w:val="nl-NL"/>
        </w:rPr>
      </w:pPr>
    </w:p>
    <w:p w:rsidR="009D54F7" w:rsidRDefault="002E4279" w:rsidP="002F2DF2">
      <w:pPr>
        <w:pStyle w:val="Textbody"/>
        <w:rPr>
          <w:rFonts w:cs="ITCFranklinGothicStd-Book"/>
        </w:rPr>
      </w:pPr>
      <w:hyperlink w:anchor="tussenstap" w:history="1">
        <w:r w:rsidR="009D54F7" w:rsidRPr="009D54F7">
          <w:rPr>
            <w:rStyle w:val="Hyperlink"/>
            <w:rFonts w:cs="ITCFranklinGothicStd-Book"/>
          </w:rPr>
          <w:t>[terug naar overzicht]</w:t>
        </w:r>
      </w:hyperlink>
    </w:p>
    <w:p w:rsidR="009D54F7" w:rsidRDefault="009D54F7" w:rsidP="002F2DF2">
      <w:pPr>
        <w:pStyle w:val="Textbody"/>
        <w:rPr>
          <w:rFonts w:cs="ITCFranklinGothicStd-Book"/>
        </w:rPr>
      </w:pPr>
    </w:p>
    <w:p w:rsidR="002F2DF2" w:rsidRPr="00382A82" w:rsidRDefault="00F55CF6" w:rsidP="002F2DF2">
      <w:pPr>
        <w:pStyle w:val="Textbody"/>
        <w:rPr>
          <w:b/>
          <w:i/>
        </w:rPr>
      </w:pPr>
      <w:bookmarkStart w:id="17" w:name="hoe_ondersteuningstabelinvullen"/>
      <w:r w:rsidRPr="00382A82">
        <w:rPr>
          <w:b/>
          <w:i/>
        </w:rPr>
        <w:t>Hoe vul ik deze tabel in?</w:t>
      </w:r>
    </w:p>
    <w:bookmarkEnd w:id="17"/>
    <w:p w:rsidR="00A968CF" w:rsidRPr="00763D73" w:rsidRDefault="00A968CF" w:rsidP="00A968CF">
      <w:pPr>
        <w:pStyle w:val="Textbody"/>
        <w:rPr>
          <w:rFonts w:cs="ITCFranklinGothicStd-Book"/>
        </w:rPr>
      </w:pPr>
      <w:r w:rsidRPr="00763D73">
        <w:t xml:space="preserve">In de </w:t>
      </w:r>
      <w:r>
        <w:t>k</w:t>
      </w:r>
      <w:r w:rsidRPr="00763D73">
        <w:t xml:space="preserve">olom ‘wat’ vul je </w:t>
      </w:r>
      <w:r>
        <w:t xml:space="preserve">de </w:t>
      </w:r>
      <w:r w:rsidRPr="00763D73">
        <w:t xml:space="preserve">activiteit </w:t>
      </w:r>
      <w:r>
        <w:t>in waarbij</w:t>
      </w:r>
      <w:r w:rsidRPr="00763D73">
        <w:t xml:space="preserve"> je ondersteuning nodig hebt. In de </w:t>
      </w:r>
      <w:r>
        <w:t>k</w:t>
      </w:r>
      <w:r w:rsidRPr="00763D73">
        <w:t xml:space="preserve">olom ‘wie’ vul je in wie deze </w:t>
      </w:r>
      <w:r>
        <w:t xml:space="preserve">ondersteuning </w:t>
      </w:r>
      <w:r w:rsidRPr="00763D73">
        <w:t>kan bieden.</w:t>
      </w:r>
    </w:p>
    <w:p w:rsidR="009D54F7" w:rsidRDefault="002E4279" w:rsidP="009D54F7">
      <w:pPr>
        <w:pStyle w:val="Textbody"/>
      </w:pPr>
      <w:hyperlink w:anchor="tussenstap" w:history="1">
        <w:r w:rsidR="009D54F7" w:rsidRPr="009D54F7">
          <w:rPr>
            <w:rStyle w:val="Hyperlink"/>
          </w:rPr>
          <w:t>[terug naar overzicht]</w:t>
        </w:r>
      </w:hyperlink>
    </w:p>
    <w:p w:rsidR="00534E27" w:rsidRDefault="00534E27" w:rsidP="00597B89">
      <w:pPr>
        <w:rPr>
          <w:b/>
          <w:sz w:val="36"/>
          <w:szCs w:val="36"/>
        </w:rPr>
      </w:pPr>
    </w:p>
    <w:p w:rsidR="00534E27" w:rsidRDefault="00534E27" w:rsidP="00597B89">
      <w:pPr>
        <w:rPr>
          <w:b/>
          <w:sz w:val="36"/>
          <w:szCs w:val="36"/>
        </w:rPr>
      </w:pPr>
    </w:p>
    <w:p w:rsidR="00597B89" w:rsidRPr="00737C02" w:rsidRDefault="00597B89" w:rsidP="00597B89">
      <w:pPr>
        <w:rPr>
          <w:b/>
          <w:sz w:val="36"/>
          <w:szCs w:val="36"/>
        </w:rPr>
      </w:pPr>
      <w:r w:rsidRPr="00737C02">
        <w:rPr>
          <w:b/>
          <w:sz w:val="36"/>
          <w:szCs w:val="36"/>
        </w:rPr>
        <w:lastRenderedPageBreak/>
        <w:t xml:space="preserve">Stap 3 Hoeveel kost mijn ondersteuning per maand? </w:t>
      </w:r>
    </w:p>
    <w:p w:rsidR="00597B89" w:rsidRPr="00382A82" w:rsidRDefault="00597B89" w:rsidP="00597B89">
      <w:pPr>
        <w:rPr>
          <w:b/>
          <w:i/>
        </w:rPr>
      </w:pPr>
      <w:bookmarkStart w:id="18" w:name="watkostondersteuning"/>
      <w:r w:rsidRPr="00382A82">
        <w:rPr>
          <w:b/>
          <w:i/>
        </w:rPr>
        <w:t xml:space="preserve">Wie kan me allemaal ondersteuning bieden en wat kost dit? </w:t>
      </w:r>
    </w:p>
    <w:bookmarkEnd w:id="18"/>
    <w:p w:rsidR="00534E27" w:rsidRPr="00B0168A" w:rsidRDefault="00534E27" w:rsidP="00534E27">
      <w:r w:rsidRPr="00B0168A">
        <w:t>Bij de ondersteuning zijn er vier betaalmogelijkheden</w:t>
      </w:r>
    </w:p>
    <w:p w:rsidR="00534E27" w:rsidRPr="00B0168A" w:rsidRDefault="00534E27" w:rsidP="00534E27">
      <w:r w:rsidRPr="00B0168A">
        <w:t xml:space="preserve">-bij het eigen netwerk kan je werken met een </w:t>
      </w:r>
      <w:hyperlink r:id="rId30" w:history="1">
        <w:r w:rsidRPr="00B75421">
          <w:rPr>
            <w:rStyle w:val="Hyperlink"/>
            <w:color w:val="00B050"/>
          </w:rPr>
          <w:t>vrijwilligersvergoeding</w:t>
        </w:r>
      </w:hyperlink>
      <w:r w:rsidRPr="00B0168A">
        <w:t xml:space="preserve"> van </w:t>
      </w:r>
      <w:r>
        <w:t xml:space="preserve">ongeveer </w:t>
      </w:r>
      <w:r w:rsidRPr="00B0168A">
        <w:t>35 euro per dag (8 uur)</w:t>
      </w:r>
    </w:p>
    <w:p w:rsidR="00534E27" w:rsidRPr="00B0168A" w:rsidRDefault="00534E27" w:rsidP="00534E27">
      <w:r w:rsidRPr="00B0168A">
        <w:t>-bij de reguliere zorg betaal je remgeld. Dan val je onder de normale sociale zekerheid</w:t>
      </w:r>
    </w:p>
    <w:p w:rsidR="00534E27" w:rsidRDefault="00534E27" w:rsidP="00534E27">
      <w:r w:rsidRPr="00B0168A">
        <w:t xml:space="preserve">-bij de gespecialiseerde lichte ondersteuning door een zorgaanbieder  (die rechtstreeks toegankelijk is) </w:t>
      </w:r>
      <w:r>
        <w:t xml:space="preserve">betaal je een </w:t>
      </w:r>
      <w:hyperlink r:id="rId31" w:history="1">
        <w:r w:rsidRPr="00B75421">
          <w:rPr>
            <w:rStyle w:val="Hyperlink"/>
            <w:color w:val="00B050"/>
          </w:rPr>
          <w:t>eigen bijdrage</w:t>
        </w:r>
      </w:hyperlink>
      <w:r w:rsidRPr="00B0168A">
        <w:t xml:space="preserve">. </w:t>
      </w:r>
    </w:p>
    <w:p w:rsidR="00534E27" w:rsidRPr="00B0168A" w:rsidRDefault="00534E27" w:rsidP="00534E27">
      <w:r>
        <w:t xml:space="preserve">-bij een persoonvolgend budget (PVB) kan je zorg en ondersteuning inkopen binnen je eigen netwerk, bij vrijwilligers, individuele begeleiders, professionele zorgverleners en bij door het VAPH vergunde zorgaanbieders. Je onderhandelt en maakt een overeenkomst met de zorgaanbieder. Meer weten over bestedingsregels PVB: </w:t>
      </w:r>
      <w:hyperlink r:id="rId32" w:history="1">
        <w:r w:rsidRPr="00B75421">
          <w:rPr>
            <w:rStyle w:val="Hyperlink"/>
            <w:color w:val="00B050"/>
          </w:rPr>
          <w:t>klik hier</w:t>
        </w:r>
      </w:hyperlink>
    </w:p>
    <w:p w:rsidR="00534E27" w:rsidRDefault="00534E27" w:rsidP="009D54F7">
      <w:pPr>
        <w:pStyle w:val="Textbody"/>
      </w:pPr>
    </w:p>
    <w:p w:rsidR="009D54F7" w:rsidRPr="00E21250" w:rsidRDefault="002E4279" w:rsidP="009D54F7">
      <w:pPr>
        <w:pStyle w:val="Textbody"/>
        <w:rPr>
          <w:rStyle w:val="Hyperlink"/>
        </w:rPr>
      </w:pPr>
      <w:r>
        <w:fldChar w:fldCharType="begin"/>
      </w:r>
      <w:r w:rsidR="00E21250">
        <w:instrText xml:space="preserve"> HYPERLINK  \l "stap3alleenkoop" </w:instrText>
      </w:r>
      <w:r>
        <w:fldChar w:fldCharType="separate"/>
      </w:r>
      <w:r w:rsidR="009D54F7" w:rsidRPr="00E21250">
        <w:rPr>
          <w:rStyle w:val="Hyperlink"/>
        </w:rPr>
        <w:t>[terug naar overzicht]</w:t>
      </w:r>
    </w:p>
    <w:p w:rsidR="00597B89" w:rsidRDefault="002E4279" w:rsidP="00597B89">
      <w:pPr>
        <w:rPr>
          <w:i/>
        </w:rPr>
      </w:pPr>
      <w:r>
        <w:fldChar w:fldCharType="end"/>
      </w:r>
    </w:p>
    <w:p w:rsidR="00597B89" w:rsidRPr="00382A82" w:rsidRDefault="00027C26" w:rsidP="00597B89">
      <w:pPr>
        <w:rPr>
          <w:b/>
          <w:i/>
        </w:rPr>
      </w:pPr>
      <w:bookmarkStart w:id="19" w:name="tewerkstellenpersoneel"/>
      <w:r w:rsidRPr="00382A82">
        <w:rPr>
          <w:b/>
          <w:i/>
        </w:rPr>
        <w:t xml:space="preserve"> </w:t>
      </w:r>
      <w:r w:rsidR="00597B89" w:rsidRPr="00382A82">
        <w:rPr>
          <w:b/>
          <w:i/>
        </w:rPr>
        <w:t xml:space="preserve">Kan ik iemand zelf tewerkstellen en wat kost dit? Kan ik via een voorziening iemand tewerkstellen en hoeveel kost dit? </w:t>
      </w:r>
    </w:p>
    <w:bookmarkEnd w:id="19"/>
    <w:p w:rsidR="001E3711" w:rsidRPr="005B47FD" w:rsidRDefault="001E3711" w:rsidP="001E3711">
      <w:r w:rsidRPr="005B47FD">
        <w:rPr>
          <w:u w:val="single"/>
        </w:rPr>
        <w:t>Als je zelf personeel tewerk</w:t>
      </w:r>
      <w:r w:rsidRPr="005B47FD">
        <w:t xml:space="preserve"> stelt, heb je een aantal loonbarema’s die in de sector gelden.</w:t>
      </w:r>
    </w:p>
    <w:p w:rsidR="001E3711" w:rsidRPr="005B47FD" w:rsidRDefault="001E3711" w:rsidP="001E3711">
      <w:r w:rsidRPr="005B47FD">
        <w:t>In onderstaande tabel werd een kostprijs voor een personeelslid per effectief gepresteerd uur berekend. Deze kost per uur is gebaseerd op de cao van de sector en de officiële loonbarema’s. Hij houdt rekening met RSZ, haard- en standtoelage, vakantiedagen, ziektedagen...Want als je iemand tewerkstelt, dan werkt die persoon in theorie 1983 uren. In realiteit zal de persoon in kwestie gemiddeld slechts 1690 uren effectief aanwezig zijn, terwijl je toch het volledige loon betaalt. Deze berekeningen zijn slechts richtinggevend. De extra vakantiedagen die iemand krijgt naarmate hij langer in dienst is, zijn er bijvoorbeeld niet in opgenomen.</w:t>
      </w:r>
    </w:p>
    <w:p w:rsidR="001E3711" w:rsidRPr="005B47FD" w:rsidRDefault="001E3711" w:rsidP="001E3711">
      <w:r w:rsidRPr="005B47FD">
        <w:t>In onderstaande tabel is een onderscheid gemaakt in niveau van opleiding.  Onder de rubriek hoger onderwijs vind je de barema’s voor opvoeder A1 en dit met verschillende jaren dienstverband (anciënniteit). Onder de rubriek humanioraspecifiek wordt bedoeld een persoon die een humanioradiploma heeft met een specifieke opleiding zorg.</w:t>
      </w:r>
    </w:p>
    <w:p w:rsidR="001E3711" w:rsidRPr="005B47FD" w:rsidRDefault="001E3711" w:rsidP="001E3711">
      <w:r w:rsidRPr="005B47FD">
        <w:lastRenderedPageBreak/>
        <w:t xml:space="preserve">Er werd ook een onderscheid gemaakt tussen weekdagen, avond- en zaterdagwerk, zondagwerk, nachtwerk in de week, nachtwerk zaterdag, nachtwerk zondag. Dit om duidelijk te maken dat iemand inhuren op zondag wel degelijk een groot verschil maakt in kostprijs. Wil je meer informatie, ga dan naar het </w:t>
      </w:r>
      <w:proofErr w:type="spellStart"/>
      <w:r w:rsidRPr="005B47FD">
        <w:t>excell-blad</w:t>
      </w:r>
      <w:proofErr w:type="spellEnd"/>
      <w:r w:rsidRPr="005B47FD">
        <w:t xml:space="preserve"> ‘Ik koop samen met anderen’ en open de pagina ‘Loonkostentabel’. </w:t>
      </w:r>
    </w:p>
    <w:p w:rsidR="001E3711" w:rsidRPr="005B47FD" w:rsidRDefault="001E3711" w:rsidP="001E3711">
      <w:r w:rsidRPr="005B47FD">
        <w:t xml:space="preserve">Eveneens belangrijk om weten is dat een inslapende wacht van 8 uur voor 3 uur betalend telt. Er is ook een mogelijkheid om via het </w:t>
      </w:r>
      <w:proofErr w:type="spellStart"/>
      <w:r w:rsidRPr="005B47FD">
        <w:t>WitGele</w:t>
      </w:r>
      <w:proofErr w:type="spellEnd"/>
      <w:r w:rsidRPr="005B47FD">
        <w:t xml:space="preserve"> kruis te werken voor de nachtpermanentie. Of je kan werken via een systeem van oproeppermanentie als je geen inslapende wacht nodig hebt.</w:t>
      </w:r>
    </w:p>
    <w:p w:rsidR="001E3711" w:rsidRPr="005B47FD" w:rsidRDefault="001E3711" w:rsidP="001E3711"/>
    <w:p w:rsidR="001E3711" w:rsidRPr="005B47FD" w:rsidRDefault="001E3711" w:rsidP="001E3711">
      <w:pPr>
        <w:rPr>
          <w:i/>
          <w:sz w:val="20"/>
          <w:szCs w:val="20"/>
        </w:rPr>
      </w:pPr>
      <w:r w:rsidRPr="005B47FD">
        <w:rPr>
          <w:i/>
          <w:sz w:val="20"/>
          <w:szCs w:val="20"/>
        </w:rPr>
        <w:t>loonkostentabel</w:t>
      </w:r>
    </w:p>
    <w:tbl>
      <w:tblPr>
        <w:tblStyle w:val="Tabelraster"/>
        <w:tblW w:w="0" w:type="auto"/>
        <w:tblLook w:val="04A0"/>
      </w:tblPr>
      <w:tblGrid>
        <w:gridCol w:w="2263"/>
        <w:gridCol w:w="1301"/>
        <w:gridCol w:w="1749"/>
        <w:gridCol w:w="2119"/>
        <w:gridCol w:w="1379"/>
        <w:gridCol w:w="1749"/>
        <w:gridCol w:w="1750"/>
        <w:gridCol w:w="1750"/>
      </w:tblGrid>
      <w:tr w:rsidR="001E3711" w:rsidRPr="005B47FD" w:rsidTr="000A44E9">
        <w:tc>
          <w:tcPr>
            <w:tcW w:w="2263" w:type="dxa"/>
          </w:tcPr>
          <w:p w:rsidR="001E3711" w:rsidRPr="005B47FD" w:rsidRDefault="001E3711" w:rsidP="000A44E9">
            <w:r w:rsidRPr="005B47FD">
              <w:t>Diploma</w:t>
            </w:r>
          </w:p>
        </w:tc>
        <w:tc>
          <w:tcPr>
            <w:tcW w:w="1235" w:type="dxa"/>
          </w:tcPr>
          <w:p w:rsidR="001E3711" w:rsidRPr="005B47FD" w:rsidRDefault="001E3711" w:rsidP="000A44E9">
            <w:r w:rsidRPr="005B47FD">
              <w:t>Anciënniteit</w:t>
            </w:r>
          </w:p>
        </w:tc>
        <w:tc>
          <w:tcPr>
            <w:tcW w:w="1749" w:type="dxa"/>
          </w:tcPr>
          <w:p w:rsidR="001E3711" w:rsidRPr="005B47FD" w:rsidRDefault="001E3711" w:rsidP="000A44E9">
            <w:r w:rsidRPr="005B47FD">
              <w:t>Basis uurkost week</w:t>
            </w:r>
          </w:p>
        </w:tc>
        <w:tc>
          <w:tcPr>
            <w:tcW w:w="2119" w:type="dxa"/>
          </w:tcPr>
          <w:p w:rsidR="001E3711" w:rsidRPr="005B47FD" w:rsidRDefault="001E3711" w:rsidP="000A44E9">
            <w:r w:rsidRPr="005B47FD">
              <w:t>Avond en zaterdag</w:t>
            </w:r>
          </w:p>
        </w:tc>
        <w:tc>
          <w:tcPr>
            <w:tcW w:w="1379" w:type="dxa"/>
          </w:tcPr>
          <w:p w:rsidR="001E3711" w:rsidRPr="005B47FD" w:rsidRDefault="001E3711" w:rsidP="000A44E9">
            <w:r w:rsidRPr="005B47FD">
              <w:t>Zondag</w:t>
            </w:r>
          </w:p>
        </w:tc>
        <w:tc>
          <w:tcPr>
            <w:tcW w:w="1749" w:type="dxa"/>
          </w:tcPr>
          <w:p w:rsidR="001E3711" w:rsidRPr="005B47FD" w:rsidRDefault="001E3711" w:rsidP="000A44E9">
            <w:r w:rsidRPr="005B47FD">
              <w:t>Nacht week</w:t>
            </w:r>
          </w:p>
        </w:tc>
        <w:tc>
          <w:tcPr>
            <w:tcW w:w="1750" w:type="dxa"/>
          </w:tcPr>
          <w:p w:rsidR="001E3711" w:rsidRPr="005B47FD" w:rsidRDefault="001E3711" w:rsidP="000A44E9">
            <w:r w:rsidRPr="005B47FD">
              <w:t>Nacht zaterdag</w:t>
            </w:r>
          </w:p>
        </w:tc>
        <w:tc>
          <w:tcPr>
            <w:tcW w:w="1750" w:type="dxa"/>
          </w:tcPr>
          <w:p w:rsidR="001E3711" w:rsidRPr="005B47FD" w:rsidRDefault="001E3711" w:rsidP="000A44E9">
            <w:r w:rsidRPr="005B47FD">
              <w:t>Nacht zondag</w:t>
            </w:r>
          </w:p>
        </w:tc>
      </w:tr>
      <w:tr w:rsidR="001E3711" w:rsidRPr="005B47FD" w:rsidTr="000A44E9">
        <w:tc>
          <w:tcPr>
            <w:tcW w:w="2263" w:type="dxa"/>
          </w:tcPr>
          <w:p w:rsidR="001E3711" w:rsidRPr="005B47FD" w:rsidRDefault="001E3711" w:rsidP="000A44E9">
            <w:pPr>
              <w:rPr>
                <w:b/>
              </w:rPr>
            </w:pPr>
            <w:r w:rsidRPr="005B47FD">
              <w:rPr>
                <w:b/>
              </w:rPr>
              <w:t>Hoger onderwijs</w:t>
            </w:r>
          </w:p>
        </w:tc>
        <w:tc>
          <w:tcPr>
            <w:tcW w:w="1235" w:type="dxa"/>
          </w:tcPr>
          <w:p w:rsidR="001E3711" w:rsidRPr="005B47FD" w:rsidRDefault="001E3711" w:rsidP="000A44E9"/>
        </w:tc>
        <w:tc>
          <w:tcPr>
            <w:tcW w:w="1749" w:type="dxa"/>
          </w:tcPr>
          <w:p w:rsidR="001E3711" w:rsidRPr="005B47FD" w:rsidRDefault="001E3711" w:rsidP="000A44E9"/>
        </w:tc>
        <w:tc>
          <w:tcPr>
            <w:tcW w:w="2119" w:type="dxa"/>
          </w:tcPr>
          <w:p w:rsidR="001E3711" w:rsidRPr="005B47FD" w:rsidRDefault="001E3711" w:rsidP="000A44E9"/>
        </w:tc>
        <w:tc>
          <w:tcPr>
            <w:tcW w:w="1379" w:type="dxa"/>
          </w:tcPr>
          <w:p w:rsidR="001E3711" w:rsidRPr="005B47FD" w:rsidRDefault="001E3711" w:rsidP="000A44E9"/>
        </w:tc>
        <w:tc>
          <w:tcPr>
            <w:tcW w:w="1749" w:type="dxa"/>
          </w:tcPr>
          <w:p w:rsidR="001E3711" w:rsidRPr="005B47FD" w:rsidRDefault="001E3711" w:rsidP="000A44E9"/>
        </w:tc>
        <w:tc>
          <w:tcPr>
            <w:tcW w:w="1750" w:type="dxa"/>
          </w:tcPr>
          <w:p w:rsidR="001E3711" w:rsidRPr="005B47FD" w:rsidRDefault="001E3711" w:rsidP="000A44E9"/>
        </w:tc>
        <w:tc>
          <w:tcPr>
            <w:tcW w:w="1750" w:type="dxa"/>
          </w:tcPr>
          <w:p w:rsidR="001E3711" w:rsidRPr="005B47FD" w:rsidRDefault="001E3711" w:rsidP="000A44E9"/>
        </w:tc>
      </w:tr>
      <w:tr w:rsidR="001E3711" w:rsidRPr="005B47FD" w:rsidTr="000A44E9">
        <w:tc>
          <w:tcPr>
            <w:tcW w:w="2263" w:type="dxa"/>
          </w:tcPr>
          <w:p w:rsidR="001E3711" w:rsidRPr="005B47FD" w:rsidRDefault="001E3711" w:rsidP="000A44E9">
            <w:r w:rsidRPr="005B47FD">
              <w:t>A1-opvoeder</w:t>
            </w:r>
          </w:p>
        </w:tc>
        <w:tc>
          <w:tcPr>
            <w:tcW w:w="1235" w:type="dxa"/>
          </w:tcPr>
          <w:p w:rsidR="001E3711" w:rsidRPr="005B47FD" w:rsidRDefault="001E3711" w:rsidP="000A44E9">
            <w:pPr>
              <w:jc w:val="right"/>
            </w:pPr>
            <w:r w:rsidRPr="005B47FD">
              <w:t>5</w:t>
            </w:r>
          </w:p>
        </w:tc>
        <w:tc>
          <w:tcPr>
            <w:tcW w:w="1749" w:type="dxa"/>
          </w:tcPr>
          <w:p w:rsidR="001E3711" w:rsidRPr="005B47FD" w:rsidRDefault="001E3711" w:rsidP="000A44E9">
            <w:pPr>
              <w:jc w:val="right"/>
            </w:pPr>
            <w:r w:rsidRPr="005B47FD">
              <w:t>26,76</w:t>
            </w:r>
          </w:p>
        </w:tc>
        <w:tc>
          <w:tcPr>
            <w:tcW w:w="2119" w:type="dxa"/>
          </w:tcPr>
          <w:p w:rsidR="001E3711" w:rsidRPr="005B47FD" w:rsidRDefault="001E3711" w:rsidP="000A44E9">
            <w:pPr>
              <w:jc w:val="right"/>
            </w:pPr>
            <w:r w:rsidRPr="005B47FD">
              <w:t>28,3</w:t>
            </w:r>
          </w:p>
        </w:tc>
        <w:tc>
          <w:tcPr>
            <w:tcW w:w="1379" w:type="dxa"/>
          </w:tcPr>
          <w:p w:rsidR="001E3711" w:rsidRPr="005B47FD" w:rsidRDefault="001E3711" w:rsidP="000A44E9">
            <w:pPr>
              <w:jc w:val="right"/>
            </w:pPr>
            <w:r w:rsidRPr="005B47FD">
              <w:t>41,39</w:t>
            </w:r>
          </w:p>
        </w:tc>
        <w:tc>
          <w:tcPr>
            <w:tcW w:w="1749" w:type="dxa"/>
          </w:tcPr>
          <w:p w:rsidR="001E3711" w:rsidRPr="005B47FD" w:rsidRDefault="001E3711" w:rsidP="000A44E9">
            <w:pPr>
              <w:jc w:val="right"/>
            </w:pPr>
            <w:r w:rsidRPr="005B47FD">
              <w:t>32,11</w:t>
            </w:r>
          </w:p>
        </w:tc>
        <w:tc>
          <w:tcPr>
            <w:tcW w:w="1750" w:type="dxa"/>
          </w:tcPr>
          <w:p w:rsidR="001E3711" w:rsidRPr="005B47FD" w:rsidRDefault="001E3711" w:rsidP="000A44E9">
            <w:pPr>
              <w:jc w:val="right"/>
            </w:pPr>
            <w:r w:rsidRPr="005B47FD">
              <w:t>33,95</w:t>
            </w:r>
          </w:p>
        </w:tc>
        <w:tc>
          <w:tcPr>
            <w:tcW w:w="1750" w:type="dxa"/>
          </w:tcPr>
          <w:p w:rsidR="001E3711" w:rsidRPr="005B47FD" w:rsidRDefault="001E3711" w:rsidP="000A44E9">
            <w:pPr>
              <w:jc w:val="right"/>
            </w:pPr>
            <w:r w:rsidRPr="005B47FD">
              <w:t>49,67</w:t>
            </w:r>
          </w:p>
        </w:tc>
      </w:tr>
      <w:tr w:rsidR="001E3711" w:rsidRPr="005B47FD" w:rsidTr="000A44E9">
        <w:tc>
          <w:tcPr>
            <w:tcW w:w="2263" w:type="dxa"/>
          </w:tcPr>
          <w:p w:rsidR="001E3711" w:rsidRPr="005B47FD" w:rsidRDefault="001E3711" w:rsidP="000A44E9">
            <w:r w:rsidRPr="005B47FD">
              <w:t>A1-opvoeder</w:t>
            </w:r>
          </w:p>
        </w:tc>
        <w:tc>
          <w:tcPr>
            <w:tcW w:w="1235" w:type="dxa"/>
          </w:tcPr>
          <w:p w:rsidR="001E3711" w:rsidRPr="005B47FD" w:rsidRDefault="001E3711" w:rsidP="000A44E9">
            <w:pPr>
              <w:jc w:val="right"/>
            </w:pPr>
            <w:r w:rsidRPr="005B47FD">
              <w:t>10</w:t>
            </w:r>
          </w:p>
        </w:tc>
        <w:tc>
          <w:tcPr>
            <w:tcW w:w="1749" w:type="dxa"/>
          </w:tcPr>
          <w:p w:rsidR="001E3711" w:rsidRPr="005B47FD" w:rsidRDefault="001E3711" w:rsidP="000A44E9">
            <w:pPr>
              <w:jc w:val="right"/>
            </w:pPr>
            <w:r w:rsidRPr="005B47FD">
              <w:t>30,2</w:t>
            </w:r>
          </w:p>
        </w:tc>
        <w:tc>
          <w:tcPr>
            <w:tcW w:w="2119" w:type="dxa"/>
          </w:tcPr>
          <w:p w:rsidR="001E3711" w:rsidRPr="005B47FD" w:rsidRDefault="001E3711" w:rsidP="000A44E9">
            <w:pPr>
              <w:jc w:val="right"/>
            </w:pPr>
            <w:r w:rsidRPr="005B47FD">
              <w:t>31,73</w:t>
            </w:r>
          </w:p>
        </w:tc>
        <w:tc>
          <w:tcPr>
            <w:tcW w:w="1379" w:type="dxa"/>
          </w:tcPr>
          <w:p w:rsidR="001E3711" w:rsidRPr="005B47FD" w:rsidRDefault="001E3711" w:rsidP="000A44E9">
            <w:pPr>
              <w:jc w:val="right"/>
            </w:pPr>
            <w:r w:rsidRPr="005B47FD">
              <w:t>47,03</w:t>
            </w:r>
          </w:p>
        </w:tc>
        <w:tc>
          <w:tcPr>
            <w:tcW w:w="1749" w:type="dxa"/>
          </w:tcPr>
          <w:p w:rsidR="001E3711" w:rsidRPr="005B47FD" w:rsidRDefault="001E3711" w:rsidP="000A44E9">
            <w:pPr>
              <w:jc w:val="right"/>
            </w:pPr>
            <w:r w:rsidRPr="005B47FD">
              <w:t>36,24</w:t>
            </w:r>
          </w:p>
        </w:tc>
        <w:tc>
          <w:tcPr>
            <w:tcW w:w="1750" w:type="dxa"/>
          </w:tcPr>
          <w:p w:rsidR="001E3711" w:rsidRPr="005B47FD" w:rsidRDefault="001E3711" w:rsidP="000A44E9">
            <w:pPr>
              <w:jc w:val="right"/>
            </w:pPr>
            <w:r w:rsidRPr="005B47FD">
              <w:t>38,08</w:t>
            </w:r>
          </w:p>
        </w:tc>
        <w:tc>
          <w:tcPr>
            <w:tcW w:w="1750" w:type="dxa"/>
          </w:tcPr>
          <w:p w:rsidR="001E3711" w:rsidRPr="005B47FD" w:rsidRDefault="001E3711" w:rsidP="000A44E9">
            <w:pPr>
              <w:jc w:val="right"/>
            </w:pPr>
            <w:r w:rsidRPr="005B47FD">
              <w:t>56,43</w:t>
            </w:r>
          </w:p>
        </w:tc>
      </w:tr>
      <w:tr w:rsidR="001E3711" w:rsidRPr="005B47FD" w:rsidTr="000A44E9">
        <w:tc>
          <w:tcPr>
            <w:tcW w:w="2263" w:type="dxa"/>
          </w:tcPr>
          <w:p w:rsidR="001E3711" w:rsidRPr="005B47FD" w:rsidRDefault="001E3711" w:rsidP="000A44E9">
            <w:r w:rsidRPr="005B47FD">
              <w:t>A1-opvoeder</w:t>
            </w:r>
          </w:p>
        </w:tc>
        <w:tc>
          <w:tcPr>
            <w:tcW w:w="1235" w:type="dxa"/>
          </w:tcPr>
          <w:p w:rsidR="001E3711" w:rsidRPr="005B47FD" w:rsidRDefault="001E3711" w:rsidP="000A44E9">
            <w:pPr>
              <w:jc w:val="right"/>
            </w:pPr>
            <w:r w:rsidRPr="005B47FD">
              <w:t>20</w:t>
            </w:r>
          </w:p>
        </w:tc>
        <w:tc>
          <w:tcPr>
            <w:tcW w:w="1749" w:type="dxa"/>
          </w:tcPr>
          <w:p w:rsidR="001E3711" w:rsidRPr="005B47FD" w:rsidRDefault="001E3711" w:rsidP="000A44E9">
            <w:pPr>
              <w:jc w:val="right"/>
            </w:pPr>
            <w:r w:rsidRPr="005B47FD">
              <w:t>36,72</w:t>
            </w:r>
          </w:p>
        </w:tc>
        <w:tc>
          <w:tcPr>
            <w:tcW w:w="2119" w:type="dxa"/>
          </w:tcPr>
          <w:p w:rsidR="001E3711" w:rsidRPr="005B47FD" w:rsidRDefault="001E3711" w:rsidP="000A44E9">
            <w:pPr>
              <w:jc w:val="right"/>
            </w:pPr>
            <w:r w:rsidRPr="005B47FD">
              <w:t>38,25</w:t>
            </w:r>
          </w:p>
        </w:tc>
        <w:tc>
          <w:tcPr>
            <w:tcW w:w="1379" w:type="dxa"/>
          </w:tcPr>
          <w:p w:rsidR="001E3711" w:rsidRPr="005B47FD" w:rsidRDefault="001E3711" w:rsidP="000A44E9">
            <w:pPr>
              <w:jc w:val="right"/>
            </w:pPr>
            <w:r w:rsidRPr="005B47FD">
              <w:t>57,22</w:t>
            </w:r>
          </w:p>
        </w:tc>
        <w:tc>
          <w:tcPr>
            <w:tcW w:w="1749" w:type="dxa"/>
          </w:tcPr>
          <w:p w:rsidR="001E3711" w:rsidRPr="005B47FD" w:rsidRDefault="001E3711" w:rsidP="000A44E9">
            <w:pPr>
              <w:jc w:val="right"/>
            </w:pPr>
            <w:r w:rsidRPr="005B47FD">
              <w:t>44,06</w:t>
            </w:r>
          </w:p>
        </w:tc>
        <w:tc>
          <w:tcPr>
            <w:tcW w:w="1750" w:type="dxa"/>
          </w:tcPr>
          <w:p w:rsidR="001E3711" w:rsidRPr="005B47FD" w:rsidRDefault="001E3711" w:rsidP="000A44E9">
            <w:pPr>
              <w:jc w:val="right"/>
            </w:pPr>
            <w:r w:rsidRPr="005B47FD">
              <w:t>45,9</w:t>
            </w:r>
          </w:p>
        </w:tc>
        <w:tc>
          <w:tcPr>
            <w:tcW w:w="1750" w:type="dxa"/>
          </w:tcPr>
          <w:p w:rsidR="001E3711" w:rsidRPr="005B47FD" w:rsidRDefault="001E3711" w:rsidP="000A44E9">
            <w:pPr>
              <w:jc w:val="right"/>
            </w:pPr>
            <w:r w:rsidRPr="005B47FD">
              <w:t>68,66</w:t>
            </w:r>
          </w:p>
        </w:tc>
      </w:tr>
      <w:tr w:rsidR="001E3711" w:rsidRPr="005B47FD" w:rsidTr="000A44E9">
        <w:tc>
          <w:tcPr>
            <w:tcW w:w="2263" w:type="dxa"/>
          </w:tcPr>
          <w:p w:rsidR="001E3711" w:rsidRPr="005B47FD" w:rsidRDefault="001E3711" w:rsidP="000A44E9">
            <w:pPr>
              <w:rPr>
                <w:b/>
              </w:rPr>
            </w:pPr>
            <w:r w:rsidRPr="005B47FD">
              <w:rPr>
                <w:b/>
              </w:rPr>
              <w:t xml:space="preserve">Humaniora specifiek </w:t>
            </w:r>
          </w:p>
        </w:tc>
        <w:tc>
          <w:tcPr>
            <w:tcW w:w="1235" w:type="dxa"/>
          </w:tcPr>
          <w:p w:rsidR="001E3711" w:rsidRPr="005B47FD" w:rsidRDefault="001E3711" w:rsidP="000A44E9"/>
        </w:tc>
        <w:tc>
          <w:tcPr>
            <w:tcW w:w="1749" w:type="dxa"/>
          </w:tcPr>
          <w:p w:rsidR="001E3711" w:rsidRPr="005B47FD" w:rsidRDefault="001E3711" w:rsidP="000A44E9"/>
        </w:tc>
        <w:tc>
          <w:tcPr>
            <w:tcW w:w="2119" w:type="dxa"/>
          </w:tcPr>
          <w:p w:rsidR="001E3711" w:rsidRPr="005B47FD" w:rsidRDefault="001E3711" w:rsidP="000A44E9"/>
        </w:tc>
        <w:tc>
          <w:tcPr>
            <w:tcW w:w="1379" w:type="dxa"/>
          </w:tcPr>
          <w:p w:rsidR="001E3711" w:rsidRPr="005B47FD" w:rsidRDefault="001E3711" w:rsidP="000A44E9"/>
        </w:tc>
        <w:tc>
          <w:tcPr>
            <w:tcW w:w="1749" w:type="dxa"/>
          </w:tcPr>
          <w:p w:rsidR="001E3711" w:rsidRPr="005B47FD" w:rsidRDefault="001E3711" w:rsidP="000A44E9"/>
        </w:tc>
        <w:tc>
          <w:tcPr>
            <w:tcW w:w="1750" w:type="dxa"/>
          </w:tcPr>
          <w:p w:rsidR="001E3711" w:rsidRPr="005B47FD" w:rsidRDefault="001E3711" w:rsidP="000A44E9"/>
        </w:tc>
        <w:tc>
          <w:tcPr>
            <w:tcW w:w="1750" w:type="dxa"/>
          </w:tcPr>
          <w:p w:rsidR="001E3711" w:rsidRPr="005B47FD" w:rsidRDefault="001E3711" w:rsidP="000A44E9"/>
        </w:tc>
      </w:tr>
      <w:tr w:rsidR="001E3711" w:rsidRPr="005B47FD" w:rsidTr="000A44E9">
        <w:tc>
          <w:tcPr>
            <w:tcW w:w="2263" w:type="dxa"/>
          </w:tcPr>
          <w:p w:rsidR="001E3711" w:rsidRPr="005B47FD" w:rsidRDefault="001E3711" w:rsidP="000A44E9">
            <w:r w:rsidRPr="005B47FD">
              <w:t>Zorgende</w:t>
            </w:r>
          </w:p>
        </w:tc>
        <w:tc>
          <w:tcPr>
            <w:tcW w:w="1235" w:type="dxa"/>
          </w:tcPr>
          <w:p w:rsidR="001E3711" w:rsidRPr="005B47FD" w:rsidRDefault="001E3711" w:rsidP="000A44E9">
            <w:pPr>
              <w:jc w:val="right"/>
            </w:pPr>
            <w:r w:rsidRPr="005B47FD">
              <w:t>5</w:t>
            </w:r>
          </w:p>
        </w:tc>
        <w:tc>
          <w:tcPr>
            <w:tcW w:w="1749" w:type="dxa"/>
          </w:tcPr>
          <w:p w:rsidR="001E3711" w:rsidRPr="005B47FD" w:rsidRDefault="001E3711" w:rsidP="000A44E9">
            <w:pPr>
              <w:jc w:val="right"/>
            </w:pPr>
            <w:r w:rsidRPr="005B47FD">
              <w:t>24,53</w:t>
            </w:r>
          </w:p>
        </w:tc>
        <w:tc>
          <w:tcPr>
            <w:tcW w:w="2119" w:type="dxa"/>
          </w:tcPr>
          <w:p w:rsidR="001E3711" w:rsidRPr="005B47FD" w:rsidRDefault="001E3711" w:rsidP="000A44E9">
            <w:pPr>
              <w:jc w:val="right"/>
            </w:pPr>
            <w:r w:rsidRPr="005B47FD">
              <w:t>26,06</w:t>
            </w:r>
          </w:p>
        </w:tc>
        <w:tc>
          <w:tcPr>
            <w:tcW w:w="1379" w:type="dxa"/>
          </w:tcPr>
          <w:p w:rsidR="001E3711" w:rsidRPr="005B47FD" w:rsidRDefault="001E3711" w:rsidP="000A44E9">
            <w:pPr>
              <w:jc w:val="right"/>
            </w:pPr>
            <w:r w:rsidRPr="005B47FD">
              <w:t>37,40</w:t>
            </w:r>
          </w:p>
        </w:tc>
        <w:tc>
          <w:tcPr>
            <w:tcW w:w="1749" w:type="dxa"/>
          </w:tcPr>
          <w:p w:rsidR="001E3711" w:rsidRPr="005B47FD" w:rsidRDefault="001E3711" w:rsidP="000A44E9">
            <w:pPr>
              <w:jc w:val="right"/>
            </w:pPr>
            <w:r w:rsidRPr="005B47FD">
              <w:t>29,44</w:t>
            </w:r>
          </w:p>
        </w:tc>
        <w:tc>
          <w:tcPr>
            <w:tcW w:w="1750" w:type="dxa"/>
          </w:tcPr>
          <w:p w:rsidR="001E3711" w:rsidRPr="005B47FD" w:rsidRDefault="001E3711" w:rsidP="000A44E9">
            <w:pPr>
              <w:jc w:val="right"/>
            </w:pPr>
            <w:r w:rsidRPr="005B47FD">
              <w:t>31,28</w:t>
            </w:r>
          </w:p>
        </w:tc>
        <w:tc>
          <w:tcPr>
            <w:tcW w:w="1750" w:type="dxa"/>
          </w:tcPr>
          <w:p w:rsidR="001E3711" w:rsidRPr="005B47FD" w:rsidRDefault="001E3711" w:rsidP="000A44E9">
            <w:pPr>
              <w:jc w:val="right"/>
            </w:pPr>
            <w:r w:rsidRPr="005B47FD">
              <w:t>44,88</w:t>
            </w:r>
          </w:p>
        </w:tc>
      </w:tr>
      <w:tr w:rsidR="001E3711" w:rsidRPr="005B47FD" w:rsidTr="000A44E9">
        <w:tc>
          <w:tcPr>
            <w:tcW w:w="2263" w:type="dxa"/>
          </w:tcPr>
          <w:p w:rsidR="001E3711" w:rsidRPr="005B47FD" w:rsidRDefault="001E3711" w:rsidP="000A44E9">
            <w:r w:rsidRPr="005B47FD">
              <w:t>Zorgende</w:t>
            </w:r>
          </w:p>
        </w:tc>
        <w:tc>
          <w:tcPr>
            <w:tcW w:w="1235" w:type="dxa"/>
          </w:tcPr>
          <w:p w:rsidR="001E3711" w:rsidRPr="005B47FD" w:rsidRDefault="001E3711" w:rsidP="000A44E9">
            <w:pPr>
              <w:jc w:val="right"/>
            </w:pPr>
            <w:r w:rsidRPr="005B47FD">
              <w:t>10</w:t>
            </w:r>
          </w:p>
        </w:tc>
        <w:tc>
          <w:tcPr>
            <w:tcW w:w="1749" w:type="dxa"/>
          </w:tcPr>
          <w:p w:rsidR="001E3711" w:rsidRPr="005B47FD" w:rsidRDefault="001E3711" w:rsidP="000A44E9">
            <w:pPr>
              <w:jc w:val="right"/>
            </w:pPr>
            <w:r w:rsidRPr="005B47FD">
              <w:t>26,67</w:t>
            </w:r>
          </w:p>
        </w:tc>
        <w:tc>
          <w:tcPr>
            <w:tcW w:w="2119" w:type="dxa"/>
          </w:tcPr>
          <w:p w:rsidR="001E3711" w:rsidRPr="005B47FD" w:rsidRDefault="001E3711" w:rsidP="000A44E9">
            <w:pPr>
              <w:jc w:val="right"/>
            </w:pPr>
            <w:r w:rsidRPr="005B47FD">
              <w:t>28,2</w:t>
            </w:r>
          </w:p>
        </w:tc>
        <w:tc>
          <w:tcPr>
            <w:tcW w:w="1379" w:type="dxa"/>
          </w:tcPr>
          <w:p w:rsidR="001E3711" w:rsidRPr="005B47FD" w:rsidRDefault="001E3711" w:rsidP="000A44E9">
            <w:pPr>
              <w:jc w:val="right"/>
            </w:pPr>
            <w:r w:rsidRPr="005B47FD">
              <w:t>41,48</w:t>
            </w:r>
          </w:p>
        </w:tc>
        <w:tc>
          <w:tcPr>
            <w:tcW w:w="1749" w:type="dxa"/>
          </w:tcPr>
          <w:p w:rsidR="001E3711" w:rsidRPr="005B47FD" w:rsidRDefault="001E3711" w:rsidP="000A44E9">
            <w:pPr>
              <w:jc w:val="right"/>
            </w:pPr>
            <w:r w:rsidRPr="005B47FD">
              <w:t>32</w:t>
            </w:r>
          </w:p>
        </w:tc>
        <w:tc>
          <w:tcPr>
            <w:tcW w:w="1750" w:type="dxa"/>
          </w:tcPr>
          <w:p w:rsidR="001E3711" w:rsidRPr="005B47FD" w:rsidRDefault="001E3711" w:rsidP="000A44E9">
            <w:pPr>
              <w:jc w:val="right"/>
            </w:pPr>
            <w:r w:rsidRPr="005B47FD">
              <w:t>33,84</w:t>
            </w:r>
          </w:p>
        </w:tc>
        <w:tc>
          <w:tcPr>
            <w:tcW w:w="1750" w:type="dxa"/>
          </w:tcPr>
          <w:p w:rsidR="001E3711" w:rsidRPr="005B47FD" w:rsidRDefault="001E3711" w:rsidP="000A44E9">
            <w:pPr>
              <w:jc w:val="right"/>
            </w:pPr>
            <w:r w:rsidRPr="005B47FD">
              <w:t>49,78</w:t>
            </w:r>
          </w:p>
        </w:tc>
      </w:tr>
      <w:tr w:rsidR="001E3711" w:rsidRPr="005B47FD" w:rsidTr="000A44E9">
        <w:tc>
          <w:tcPr>
            <w:tcW w:w="2263" w:type="dxa"/>
          </w:tcPr>
          <w:p w:rsidR="001E3711" w:rsidRPr="005B47FD" w:rsidRDefault="001E3711" w:rsidP="000A44E9">
            <w:r w:rsidRPr="005B47FD">
              <w:t>Zorgende</w:t>
            </w:r>
          </w:p>
        </w:tc>
        <w:tc>
          <w:tcPr>
            <w:tcW w:w="1235" w:type="dxa"/>
          </w:tcPr>
          <w:p w:rsidR="001E3711" w:rsidRPr="005B47FD" w:rsidRDefault="001E3711" w:rsidP="000A44E9">
            <w:pPr>
              <w:jc w:val="right"/>
            </w:pPr>
            <w:r w:rsidRPr="005B47FD">
              <w:t>20</w:t>
            </w:r>
          </w:p>
        </w:tc>
        <w:tc>
          <w:tcPr>
            <w:tcW w:w="1749" w:type="dxa"/>
          </w:tcPr>
          <w:p w:rsidR="001E3711" w:rsidRPr="005B47FD" w:rsidRDefault="001E3711" w:rsidP="000A44E9">
            <w:pPr>
              <w:jc w:val="right"/>
            </w:pPr>
            <w:r w:rsidRPr="005B47FD">
              <w:t>32,35</w:t>
            </w:r>
          </w:p>
        </w:tc>
        <w:tc>
          <w:tcPr>
            <w:tcW w:w="2119" w:type="dxa"/>
          </w:tcPr>
          <w:p w:rsidR="001E3711" w:rsidRPr="005B47FD" w:rsidRDefault="001E3711" w:rsidP="000A44E9">
            <w:pPr>
              <w:jc w:val="right"/>
            </w:pPr>
            <w:r w:rsidRPr="005B47FD">
              <w:t>33,88</w:t>
            </w:r>
          </w:p>
        </w:tc>
        <w:tc>
          <w:tcPr>
            <w:tcW w:w="1379" w:type="dxa"/>
          </w:tcPr>
          <w:p w:rsidR="001E3711" w:rsidRPr="005B47FD" w:rsidRDefault="001E3711" w:rsidP="000A44E9">
            <w:pPr>
              <w:jc w:val="right"/>
            </w:pPr>
            <w:r w:rsidRPr="005B47FD">
              <w:t>50,39</w:t>
            </w:r>
          </w:p>
        </w:tc>
        <w:tc>
          <w:tcPr>
            <w:tcW w:w="1749" w:type="dxa"/>
          </w:tcPr>
          <w:p w:rsidR="001E3711" w:rsidRPr="005B47FD" w:rsidRDefault="001E3711" w:rsidP="000A44E9">
            <w:pPr>
              <w:jc w:val="right"/>
            </w:pPr>
            <w:r w:rsidRPr="005B47FD">
              <w:t>38,82</w:t>
            </w:r>
          </w:p>
        </w:tc>
        <w:tc>
          <w:tcPr>
            <w:tcW w:w="1750" w:type="dxa"/>
          </w:tcPr>
          <w:p w:rsidR="001E3711" w:rsidRPr="005B47FD" w:rsidRDefault="001E3711" w:rsidP="000A44E9">
            <w:pPr>
              <w:jc w:val="right"/>
            </w:pPr>
            <w:r w:rsidRPr="005B47FD">
              <w:t>40,66</w:t>
            </w:r>
          </w:p>
        </w:tc>
        <w:tc>
          <w:tcPr>
            <w:tcW w:w="1750" w:type="dxa"/>
          </w:tcPr>
          <w:p w:rsidR="001E3711" w:rsidRPr="005B47FD" w:rsidRDefault="001E3711" w:rsidP="000A44E9">
            <w:pPr>
              <w:jc w:val="right"/>
            </w:pPr>
            <w:r w:rsidRPr="005B47FD">
              <w:t>60,47</w:t>
            </w:r>
          </w:p>
        </w:tc>
      </w:tr>
    </w:tbl>
    <w:p w:rsidR="001E3711" w:rsidRPr="005B47FD" w:rsidRDefault="001E3711" w:rsidP="001E3711"/>
    <w:p w:rsidR="001E3711" w:rsidRPr="005B47FD" w:rsidRDefault="001E3711" w:rsidP="001E3711">
      <w:pPr>
        <w:pBdr>
          <w:top w:val="single" w:sz="4" w:space="1" w:color="auto"/>
          <w:left w:val="single" w:sz="4" w:space="4" w:color="auto"/>
          <w:bottom w:val="single" w:sz="4" w:space="1" w:color="auto"/>
          <w:right w:val="single" w:sz="4" w:space="4" w:color="auto"/>
        </w:pBdr>
      </w:pPr>
      <w:r w:rsidRPr="005B47FD">
        <w:rPr>
          <w:b/>
        </w:rPr>
        <w:t>Let op!</w:t>
      </w:r>
      <w:r w:rsidRPr="005B47FD">
        <w:t xml:space="preserve"> De vermelde kosten per uur voor personeel zijn slechts richtinggevend. Ze geven je een idee van de kostprijs. Contacteer een sociaal secretariaat voor een exacte berekening van loonkosten als je zelf personeel wil inhuren.</w:t>
      </w:r>
    </w:p>
    <w:p w:rsidR="001E3711" w:rsidRPr="005B47FD" w:rsidRDefault="001E3711" w:rsidP="001E3711">
      <w:pPr>
        <w:rPr>
          <w:u w:val="single"/>
        </w:rPr>
      </w:pPr>
      <w:r w:rsidRPr="005B47FD">
        <w:rPr>
          <w:u w:val="single"/>
        </w:rPr>
        <w:t xml:space="preserve">Kan je via een voorziening iemand tewerkstellen en hoeveel kost dit? </w:t>
      </w:r>
    </w:p>
    <w:p w:rsidR="001E3711" w:rsidRDefault="001E3711" w:rsidP="001E3711">
      <w:r w:rsidRPr="005B47FD">
        <w:t>De  overheid zal wellicht een maximumprijs vastleggen als je personeel via een zorgaanbieder wil inhuren.  Dit wil zeggen dat je met een aanbieder kan onderhandelen over de prijs per uur. De tabel ‘zelf personeel tewerkstellen’ hierboven houdt geen rekening met de ‘overheadkost’ (zeg maar extra kosten) die een organisatie heeft. Een goede richtlijn is dat je 15% telt bij de bovenvermelde uurtarieven in de tabel. Die 15% staat voor de extra kosten (de overheadkost) zoals verwarming gebouw, directie, gebouwkosten, aansturing personeel...</w:t>
      </w:r>
    </w:p>
    <w:p w:rsidR="009D54F7" w:rsidRPr="00E21250" w:rsidRDefault="002E4279" w:rsidP="009D54F7">
      <w:pPr>
        <w:pStyle w:val="Textbody"/>
        <w:rPr>
          <w:rStyle w:val="Hyperlink"/>
        </w:rPr>
      </w:pPr>
      <w:r>
        <w:fldChar w:fldCharType="begin"/>
      </w:r>
      <w:r w:rsidR="00E21250">
        <w:instrText xml:space="preserve"> HYPERLINK  \l "stap3alleenkoop" </w:instrText>
      </w:r>
      <w:r>
        <w:fldChar w:fldCharType="separate"/>
      </w:r>
      <w:r w:rsidR="009D54F7" w:rsidRPr="00E21250">
        <w:rPr>
          <w:rStyle w:val="Hyperlink"/>
        </w:rPr>
        <w:t>[terug naar overzicht]</w:t>
      </w:r>
    </w:p>
    <w:p w:rsidR="00414F90" w:rsidRPr="00382A82" w:rsidRDefault="002E4279" w:rsidP="00414F90">
      <w:pPr>
        <w:rPr>
          <w:b/>
          <w:i/>
        </w:rPr>
      </w:pPr>
      <w:r>
        <w:lastRenderedPageBreak/>
        <w:fldChar w:fldCharType="end"/>
      </w:r>
      <w:bookmarkStart w:id="20" w:name="contractendientsverleners"/>
      <w:r w:rsidR="00414F90" w:rsidRPr="00382A82">
        <w:rPr>
          <w:b/>
          <w:i/>
        </w:rPr>
        <w:t xml:space="preserve">Waarop moet </w:t>
      </w:r>
      <w:r w:rsidR="00A968CF">
        <w:rPr>
          <w:b/>
          <w:i/>
        </w:rPr>
        <w:t>ik</w:t>
      </w:r>
      <w:r w:rsidR="00414F90" w:rsidRPr="00382A82">
        <w:rPr>
          <w:b/>
          <w:i/>
        </w:rPr>
        <w:t xml:space="preserve"> letten als </w:t>
      </w:r>
      <w:r w:rsidR="00A968CF">
        <w:rPr>
          <w:b/>
          <w:i/>
        </w:rPr>
        <w:t>ik</w:t>
      </w:r>
      <w:r w:rsidR="00414F90" w:rsidRPr="00382A82">
        <w:rPr>
          <w:b/>
          <w:i/>
        </w:rPr>
        <w:t xml:space="preserve"> contracten afsluit met eigen personeel, met dienstverleners of met zorgaanbieders?</w:t>
      </w:r>
    </w:p>
    <w:bookmarkEnd w:id="20"/>
    <w:p w:rsidR="001E3711" w:rsidRPr="005B47FD" w:rsidRDefault="001E3711" w:rsidP="001E3711">
      <w:pPr>
        <w:pStyle w:val="Textbody"/>
      </w:pPr>
      <w:r w:rsidRPr="005B47FD">
        <w:t xml:space="preserve">Je kan verschillende contracten met dienstverleners of zorgaanbieders of met eigen personeel afsluiten. Het is onmogelijk om die allemaal te overlopen. Toch houd je bij elk contract met een dienstverlener best enkele punten voor ogen. Dit is dus een algemene checklist. </w:t>
      </w:r>
    </w:p>
    <w:p w:rsidR="001E3711" w:rsidRPr="005B47FD" w:rsidRDefault="001E3711" w:rsidP="001E3711">
      <w:pPr>
        <w:pStyle w:val="Textbody"/>
        <w:rPr>
          <w:u w:val="single"/>
        </w:rPr>
      </w:pPr>
      <w:r w:rsidRPr="005B47FD">
        <w:rPr>
          <w:u w:val="single"/>
        </w:rPr>
        <w:t>1. Informeer jezelf  over de kwaliteit van dienstverlening voor je een contract afsluit</w:t>
      </w:r>
    </w:p>
    <w:p w:rsidR="001E3711" w:rsidRPr="005B47FD" w:rsidRDefault="001E3711" w:rsidP="001E3711">
      <w:pPr>
        <w:pStyle w:val="Textbody"/>
      </w:pPr>
      <w:r w:rsidRPr="005B47FD">
        <w:t>Ga zelf op zoek of vraag een referentie (of meerdere referenties) aan de dienstverlener/zorgaanbieder. Als het een goede dienstverlener/zorgaanbieder is zal die geen probleem hebben om tevreden klanten door te geven. Vraag of je contact kan en mag opnemen met mensen die op hun dienst een beroep doen.</w:t>
      </w:r>
    </w:p>
    <w:p w:rsidR="001E3711" w:rsidRPr="005B47FD" w:rsidRDefault="001E3711" w:rsidP="001E3711">
      <w:pPr>
        <w:pStyle w:val="Textbody"/>
        <w:rPr>
          <w:u w:val="single"/>
        </w:rPr>
      </w:pPr>
      <w:r w:rsidRPr="005B47FD">
        <w:rPr>
          <w:u w:val="single"/>
        </w:rPr>
        <w:t>2.Omschrijf de dienst goed</w:t>
      </w:r>
    </w:p>
    <w:p w:rsidR="001E3711" w:rsidRPr="005B47FD" w:rsidRDefault="001E3711" w:rsidP="001E3711">
      <w:pPr>
        <w:pStyle w:val="Textbody"/>
      </w:pPr>
      <w:r w:rsidRPr="005B47FD">
        <w:t>Omschrijf de dienst die geleverd wordt. Beschrijf zo gedetailleerd mogelijk wat je exact wenst van de dienstverlening en bepaal het aantal uren/dagen in functie van de taken van de dienstverlener.</w:t>
      </w:r>
    </w:p>
    <w:p w:rsidR="001E3711" w:rsidRPr="005B47FD" w:rsidRDefault="001E3711" w:rsidP="001E3711">
      <w:pPr>
        <w:pStyle w:val="Textbody"/>
      </w:pPr>
      <w:r w:rsidRPr="005B47FD">
        <w:t>Beschrijf in het contract ook de specifieke aandachtspunten. Waar moet de dienstverlener rekening mee houden?  Zet op een rij hoe de dienstverlener best te werk gaat.</w:t>
      </w:r>
    </w:p>
    <w:p w:rsidR="001E3711" w:rsidRPr="005B47FD" w:rsidRDefault="001E3711" w:rsidP="001E3711">
      <w:pPr>
        <w:pStyle w:val="Textbody"/>
        <w:rPr>
          <w:u w:val="single"/>
        </w:rPr>
      </w:pPr>
      <w:r w:rsidRPr="005B47FD">
        <w:rPr>
          <w:u w:val="single"/>
        </w:rPr>
        <w:t>3. Bepaal de duur van het contract en wanneer de dienstverlening moet plaatsvinden</w:t>
      </w:r>
    </w:p>
    <w:p w:rsidR="001E3711" w:rsidRPr="005B47FD" w:rsidRDefault="001E3711" w:rsidP="001E3711">
      <w:pPr>
        <w:pStyle w:val="Textbody"/>
      </w:pPr>
      <w:r w:rsidRPr="005B47FD">
        <w:t>Laat duidelijk opnemen wanneer de dienstverlening moet gebeuren? Wees zo specifiek mogelijk (uur en dag)</w:t>
      </w:r>
    </w:p>
    <w:p w:rsidR="001E3711" w:rsidRPr="005B47FD" w:rsidRDefault="001E3711" w:rsidP="001E3711">
      <w:pPr>
        <w:pStyle w:val="Textbody"/>
        <w:rPr>
          <w:u w:val="single"/>
        </w:rPr>
      </w:pPr>
      <w:r w:rsidRPr="005B47FD">
        <w:rPr>
          <w:u w:val="single"/>
        </w:rPr>
        <w:t>4.Bepaal de prijs</w:t>
      </w:r>
    </w:p>
    <w:p w:rsidR="001E3711" w:rsidRPr="005B47FD" w:rsidRDefault="001E3711" w:rsidP="001E3711">
      <w:pPr>
        <w:pStyle w:val="Textbody"/>
      </w:pPr>
      <w:r w:rsidRPr="005B47FD">
        <w:t xml:space="preserve">Werk zoveel mogelijk met een prijs per uur en verbind deze met de taken en de aandachtspunten. Neem de bovenvermelde  ‘loonkostentabel’ als referentie. </w:t>
      </w:r>
    </w:p>
    <w:p w:rsidR="001E3711" w:rsidRPr="005B47FD" w:rsidRDefault="001E3711" w:rsidP="001E3711">
      <w:pPr>
        <w:pStyle w:val="Textbody"/>
      </w:pPr>
      <w:r w:rsidRPr="005B47FD">
        <w:t xml:space="preserve">Weet wel dat het goedkoopste tarief niet altijd garant staat voor de beste dienstverlening. Als een zorgaanbieder een héél lage prijs aanbiedt, dan betekent dit dat hij werkt met lager geschoolden of met mensen die weinig jaren ervaring op de teller hebben. Is het tarief héél hoog, weet dan dat de aanbieder wellicht een grote overheadkost heeft of een grote winstmarge wil hebben. </w:t>
      </w:r>
    </w:p>
    <w:p w:rsidR="001E3711" w:rsidRPr="005B47FD" w:rsidRDefault="001E3711" w:rsidP="001E3711">
      <w:pPr>
        <w:pStyle w:val="Textbody"/>
        <w:rPr>
          <w:u w:val="single"/>
        </w:rPr>
      </w:pPr>
      <w:r w:rsidRPr="005B47FD">
        <w:rPr>
          <w:u w:val="single"/>
        </w:rPr>
        <w:t>5.Werk met een proefperiode</w:t>
      </w:r>
    </w:p>
    <w:p w:rsidR="001E3711" w:rsidRPr="005B47FD" w:rsidRDefault="001E3711" w:rsidP="001E3711">
      <w:pPr>
        <w:pStyle w:val="Textbody"/>
      </w:pPr>
      <w:r w:rsidRPr="005B47FD">
        <w:t>Spreek indien mogelijk een proefperiode af. Beide partijen kunnen tijdens deze proefperiode het contract zonder veel problemen beëindigen.</w:t>
      </w:r>
    </w:p>
    <w:p w:rsidR="005B47FD" w:rsidRDefault="005B47FD" w:rsidP="001E3711">
      <w:pPr>
        <w:pStyle w:val="Textbody"/>
        <w:rPr>
          <w:highlight w:val="green"/>
          <w:u w:val="single"/>
        </w:rPr>
      </w:pPr>
    </w:p>
    <w:p w:rsidR="001E3711" w:rsidRPr="005B47FD" w:rsidRDefault="001E3711" w:rsidP="001E3711">
      <w:pPr>
        <w:pStyle w:val="Textbody"/>
        <w:rPr>
          <w:u w:val="single"/>
        </w:rPr>
      </w:pPr>
      <w:r w:rsidRPr="005B47FD">
        <w:rPr>
          <w:u w:val="single"/>
        </w:rPr>
        <w:lastRenderedPageBreak/>
        <w:t>6.Spreek vooraf de evaluatieprocedure af</w:t>
      </w:r>
    </w:p>
    <w:p w:rsidR="001E3711" w:rsidRPr="005B47FD" w:rsidRDefault="001E3711" w:rsidP="001E3711">
      <w:pPr>
        <w:pStyle w:val="Textbody"/>
      </w:pPr>
      <w:r w:rsidRPr="005B47FD">
        <w:t>Hoe wordt de dienstverlening geëvalueerd? Zorg dat er concrete afspraken zijn over evaluatie? Bepaal de criteria van evaluatie.</w:t>
      </w:r>
    </w:p>
    <w:p w:rsidR="001E3711" w:rsidRPr="005B47FD" w:rsidRDefault="001E3711" w:rsidP="001E3711">
      <w:pPr>
        <w:pStyle w:val="Textbody"/>
      </w:pPr>
      <w:r w:rsidRPr="005B47FD">
        <w:t>Wanneer wordt geëvalueerd en hoe? Een goede tip is dat je bij het begin van de samenwerking elke keer de dienstverlening evalueert. Een goede start is alles.</w:t>
      </w:r>
    </w:p>
    <w:p w:rsidR="001E3711" w:rsidRPr="005B47FD" w:rsidRDefault="001E3711" w:rsidP="001E3711">
      <w:pPr>
        <w:pStyle w:val="Textbody"/>
      </w:pPr>
      <w:r w:rsidRPr="005B47FD">
        <w:t>Wie is het aanspreekpunt voor evaluatie? Zorg dat je een vast, persoonlijk aanspreekpunt hebt.</w:t>
      </w:r>
    </w:p>
    <w:p w:rsidR="001E3711" w:rsidRPr="005B47FD" w:rsidRDefault="001E3711" w:rsidP="001E3711">
      <w:pPr>
        <w:pStyle w:val="Textbody"/>
      </w:pPr>
      <w:r w:rsidRPr="005B47FD">
        <w:t>Sta erop dat je recht hebt op een aanpassing van de dienstverlening als je niet tevreden bent. De aanpassing kan de vervanging van een personeelslid zijn of meer opleiding of begeleiding. Bepaal exact wanneer bijsturing moet gebeuren, bijvoorbeeld na twee slechte ervaringen moet er bijsturing van de persoon gebeuren, na vier slechte ervaringen moet er iemand anders gestuurd worden.</w:t>
      </w:r>
    </w:p>
    <w:p w:rsidR="001E3711" w:rsidRPr="005B47FD" w:rsidRDefault="001E3711" w:rsidP="001E3711">
      <w:pPr>
        <w:pStyle w:val="Textbody"/>
        <w:rPr>
          <w:u w:val="single"/>
        </w:rPr>
      </w:pPr>
      <w:r w:rsidRPr="005B47FD">
        <w:rPr>
          <w:u w:val="single"/>
        </w:rPr>
        <w:t>7. Bepaal de opzeg</w:t>
      </w:r>
    </w:p>
    <w:p w:rsidR="001E3711" w:rsidRPr="005B47FD" w:rsidRDefault="001E3711" w:rsidP="001E3711">
      <w:pPr>
        <w:pStyle w:val="Textbody"/>
      </w:pPr>
      <w:r w:rsidRPr="005B47FD">
        <w:t>Wanneer kan je opzeggen? (Bijvoorbeeld na vijf slechte ervaringen).</w:t>
      </w:r>
    </w:p>
    <w:p w:rsidR="001E3711" w:rsidRPr="005B47FD" w:rsidRDefault="001E3711" w:rsidP="001E3711">
      <w:pPr>
        <w:pStyle w:val="Textbody"/>
      </w:pPr>
      <w:r w:rsidRPr="005B47FD">
        <w:t xml:space="preserve">Wat is de opzegtermijn? Laat die voor jezelf zo kort mogelijk zijn en voor de dienstverlener zo lang mogelijk. </w:t>
      </w:r>
    </w:p>
    <w:p w:rsidR="001E3711" w:rsidRPr="005B47FD" w:rsidRDefault="001E3711" w:rsidP="001E3711">
      <w:pPr>
        <w:pStyle w:val="Textbody"/>
        <w:rPr>
          <w:u w:val="single"/>
        </w:rPr>
      </w:pPr>
      <w:r w:rsidRPr="005B47FD">
        <w:rPr>
          <w:u w:val="single"/>
        </w:rPr>
        <w:t>8.Bepaal wat er gebeurt bij conflict</w:t>
      </w:r>
    </w:p>
    <w:p w:rsidR="001E3711" w:rsidRPr="005B47FD" w:rsidRDefault="001E3711" w:rsidP="001E3711">
      <w:pPr>
        <w:pStyle w:val="Textbody"/>
      </w:pPr>
      <w:r w:rsidRPr="005B47FD">
        <w:t>Soms is de relatie slecht en lopen de evaluatiemomenten niet zoals ze horen te lopen. Laat in het contract opnemen dat er dan voor de rechtbank van je district een procedure gestart wordt.</w:t>
      </w:r>
    </w:p>
    <w:p w:rsidR="001E3711" w:rsidRPr="00493F89" w:rsidRDefault="001E3711" w:rsidP="001E3711">
      <w:pPr>
        <w:pStyle w:val="Textbody"/>
        <w:pBdr>
          <w:top w:val="single" w:sz="4" w:space="1" w:color="auto"/>
          <w:left w:val="single" w:sz="4" w:space="4" w:color="auto"/>
          <w:bottom w:val="single" w:sz="4" w:space="1" w:color="auto"/>
          <w:right w:val="single" w:sz="4" w:space="4" w:color="auto"/>
        </w:pBdr>
      </w:pPr>
      <w:r w:rsidRPr="005B47FD">
        <w:t xml:space="preserve"> Tip Heb je schrik om je punt te maken en/of betreft het een groot contract, laat je dan bijstaan door een jurist of vertrouwenspersoon die het woord in je plaats kan voeren of het contract grondig naleest.</w:t>
      </w:r>
    </w:p>
    <w:p w:rsidR="009D54F7" w:rsidRPr="00E21250" w:rsidRDefault="002E4279" w:rsidP="009D54F7">
      <w:pPr>
        <w:pStyle w:val="Textbody"/>
        <w:rPr>
          <w:rStyle w:val="Hyperlink"/>
        </w:rPr>
      </w:pPr>
      <w:r>
        <w:fldChar w:fldCharType="begin"/>
      </w:r>
      <w:r w:rsidR="00E21250">
        <w:instrText xml:space="preserve"> HYPERLINK  \l "stap3alleenkoop" </w:instrText>
      </w:r>
      <w:r>
        <w:fldChar w:fldCharType="separate"/>
      </w:r>
      <w:r w:rsidR="009D54F7" w:rsidRPr="00E21250">
        <w:rPr>
          <w:rStyle w:val="Hyperlink"/>
        </w:rPr>
        <w:t>[terug naar overzicht]</w:t>
      </w:r>
    </w:p>
    <w:p w:rsidR="00A61EC5" w:rsidRDefault="002E4279" w:rsidP="005B47FD">
      <w:pPr>
        <w:pStyle w:val="Textbody"/>
      </w:pPr>
      <w:r>
        <w:fldChar w:fldCharType="end"/>
      </w:r>
      <w:bookmarkStart w:id="21" w:name="collectievezorginhuren"/>
    </w:p>
    <w:p w:rsidR="00CB5214" w:rsidRPr="00E94AD7" w:rsidRDefault="00CB5214" w:rsidP="005B47FD">
      <w:pPr>
        <w:pStyle w:val="Textbody"/>
        <w:rPr>
          <w:b/>
          <w:i/>
        </w:rPr>
      </w:pPr>
      <w:r w:rsidRPr="00E94AD7">
        <w:rPr>
          <w:b/>
          <w:i/>
        </w:rPr>
        <w:t>Waarop moet ik letten als ik samen met anderen ondersteuning inhuur?</w:t>
      </w:r>
    </w:p>
    <w:bookmarkEnd w:id="21"/>
    <w:p w:rsidR="005B47FD" w:rsidRPr="005B47FD" w:rsidRDefault="005B47FD" w:rsidP="001E3711">
      <w:r w:rsidRPr="005B47FD">
        <w:t xml:space="preserve">Als je alleen gaat wonen, kan je samen met anderen ondersteuning inhuren. </w:t>
      </w:r>
      <w:r w:rsidR="00D2099A">
        <w:t xml:space="preserve">Je woont bijvoorbeeld in een wijk waar meerder mensen een beperking hebben. Je kan dan besluiten om samen ondersteuning in te huren om naar de film te gaan of je huurt samen vervoer en begeleiding in om een uitstap te maken,…. </w:t>
      </w:r>
      <w:r w:rsidRPr="005B47FD">
        <w:t>Dit overzicht behandelt enkele aandachtspunten.</w:t>
      </w:r>
    </w:p>
    <w:p w:rsidR="001E3711" w:rsidRPr="005B47FD" w:rsidRDefault="001E3711" w:rsidP="001E3711">
      <w:pPr>
        <w:rPr>
          <w:u w:val="single"/>
        </w:rPr>
      </w:pPr>
      <w:r w:rsidRPr="005B47FD">
        <w:rPr>
          <w:u w:val="single"/>
        </w:rPr>
        <w:lastRenderedPageBreak/>
        <w:t xml:space="preserve">1. Breng de individuele ondersteuningsplannen in kaart en leg ze samen </w:t>
      </w:r>
    </w:p>
    <w:p w:rsidR="001E3711" w:rsidRPr="005B47FD" w:rsidRDefault="001E3711" w:rsidP="001E3711">
      <w:r w:rsidRPr="005B47FD">
        <w:t>De eerste en beste stap is dat iedereen eerst individueel zicht krijgt op zijn  eigen situatie, zijn eigen ondersteuningsbehoefte. Breng deze uitvoerig in kaart. Ga dan pas samen zitten om te bespreken welke ondersteuning gemeenschappelijk ingehuurd kan worden.</w:t>
      </w:r>
    </w:p>
    <w:p w:rsidR="001E3711" w:rsidRPr="005B47FD" w:rsidRDefault="001E3711" w:rsidP="001E3711">
      <w:r w:rsidRPr="005B47FD">
        <w:rPr>
          <w:u w:val="single"/>
        </w:rPr>
        <w:t xml:space="preserve">2. Richt een juridische structuur op als het nodig is </w:t>
      </w:r>
      <w:r w:rsidRPr="005B47FD">
        <w:t xml:space="preserve"> </w:t>
      </w:r>
    </w:p>
    <w:p w:rsidR="001E3711" w:rsidRPr="005B47FD" w:rsidRDefault="001E3711" w:rsidP="001E3711">
      <w:r w:rsidRPr="005B47FD">
        <w:t>Een juridische structuur kan een vzw zijn of een feitelijke vereniging.</w:t>
      </w:r>
    </w:p>
    <w:p w:rsidR="001E3711" w:rsidRPr="005B47FD" w:rsidRDefault="001E3711" w:rsidP="001E3711">
      <w:r w:rsidRPr="005B47FD">
        <w:t>Een juridische structuur is handig om een beslissingsstructuur te hebben en in sommige gevallen ook handig om contracten te kunnen afsluiten met derden.</w:t>
      </w:r>
    </w:p>
    <w:p w:rsidR="001E3711" w:rsidRPr="005B47FD" w:rsidRDefault="001E3711" w:rsidP="001E3711">
      <w:r w:rsidRPr="005B47FD">
        <w:t xml:space="preserve">Richt een structuur pas op als dit echt nodig is. </w:t>
      </w:r>
    </w:p>
    <w:p w:rsidR="001E3711" w:rsidRPr="005B47FD" w:rsidRDefault="001E3711" w:rsidP="001E3711">
      <w:pPr>
        <w:rPr>
          <w:u w:val="single"/>
        </w:rPr>
      </w:pPr>
      <w:r w:rsidRPr="005B47FD">
        <w:rPr>
          <w:u w:val="single"/>
        </w:rPr>
        <w:t>3.Bepaal de inzet van ondersteuning</w:t>
      </w:r>
    </w:p>
    <w:p w:rsidR="001E3711" w:rsidRPr="005B47FD" w:rsidRDefault="001E3711" w:rsidP="001E3711">
      <w:r w:rsidRPr="005B47FD">
        <w:t xml:space="preserve">Bepaal de  collectieve inzet van mantelzorgers. Leg een aantal zaken vast </w:t>
      </w:r>
    </w:p>
    <w:p w:rsidR="001E3711" w:rsidRPr="005B47FD" w:rsidRDefault="001E3711" w:rsidP="001E3711">
      <w:pPr>
        <w:pStyle w:val="Lijstalinea"/>
        <w:numPr>
          <w:ilvl w:val="0"/>
          <w:numId w:val="5"/>
        </w:numPr>
      </w:pPr>
      <w:r w:rsidRPr="005B47FD">
        <w:t xml:space="preserve">Wanneer worden mantelzorgers ingezet  en probeer zo exact mogelijk dit te bepalen wat de effectieve inzet is. </w:t>
      </w:r>
    </w:p>
    <w:p w:rsidR="001E3711" w:rsidRPr="005B47FD" w:rsidRDefault="001E3711" w:rsidP="001E3711">
      <w:pPr>
        <w:pStyle w:val="Lijstalinea"/>
        <w:numPr>
          <w:ilvl w:val="0"/>
          <w:numId w:val="5"/>
        </w:numPr>
      </w:pPr>
      <w:r w:rsidRPr="005B47FD">
        <w:t xml:space="preserve">Probeer een engagementsverklaring op te maken voor deelnemers aan het project.  </w:t>
      </w:r>
    </w:p>
    <w:p w:rsidR="001E3711" w:rsidRPr="005B47FD" w:rsidRDefault="001E3711" w:rsidP="001E3711">
      <w:pPr>
        <w:pStyle w:val="Lijstalinea"/>
        <w:numPr>
          <w:ilvl w:val="0"/>
          <w:numId w:val="5"/>
        </w:numPr>
      </w:pPr>
      <w:r w:rsidRPr="005B47FD">
        <w:t xml:space="preserve">Bepaal de aard van de collectieve ondersteuning door mantelzorgers. Dat kan gaan van praktische zaken (inkopen doen, was en plas, gras afrijden, klusjes verrichten in het gebouw …) tot effectieve ondersteunende begeleiding naast de professionele krachten. </w:t>
      </w:r>
    </w:p>
    <w:p w:rsidR="001E3711" w:rsidRPr="005B47FD" w:rsidRDefault="001E3711" w:rsidP="001E3711">
      <w:pPr>
        <w:pStyle w:val="Lijstalinea"/>
        <w:numPr>
          <w:ilvl w:val="0"/>
          <w:numId w:val="5"/>
        </w:numPr>
      </w:pPr>
      <w:r w:rsidRPr="005B47FD">
        <w:t>Bepaal de graad van verantwoordelijkheid van de mantelzorgers, bijvoorbeeld  de mantelzorgers dragen geen eindverantwoordelijkheid bij de begeleiding van de deelnemers maar engageren zich eventueel wel om een professionele kracht te flankeren. Dit kan bijvoorbeeld gaan over het mee op activiteit gaan (wandelen en fietsen), mee een maaltijd bereiden, zorgen voor vervoer...</w:t>
      </w:r>
    </w:p>
    <w:p w:rsidR="001E3711" w:rsidRPr="005B47FD" w:rsidRDefault="001E3711" w:rsidP="001E3711">
      <w:pPr>
        <w:pStyle w:val="Lijstalinea"/>
        <w:numPr>
          <w:ilvl w:val="0"/>
          <w:numId w:val="5"/>
        </w:numPr>
      </w:pPr>
      <w:r w:rsidRPr="005B47FD">
        <w:t>Bepaal de aard en de begrenzingen van ouderinitiatieven in samenspraak met de andere ouders.</w:t>
      </w:r>
    </w:p>
    <w:p w:rsidR="001E3711" w:rsidRPr="005B47FD" w:rsidRDefault="001E3711" w:rsidP="001E3711">
      <w:r w:rsidRPr="005B47FD">
        <w:t xml:space="preserve">Bepaal de collectieve inzet van professionele krachten (personeel of aanbieders): hoeveel inzet en wanneer </w:t>
      </w:r>
    </w:p>
    <w:p w:rsidR="001E3711" w:rsidRPr="005B47FD" w:rsidRDefault="001E3711" w:rsidP="001E3711">
      <w:r w:rsidRPr="005B47FD">
        <w:t>Bepaal de eventuele uitbouw van het buurtnetwerk: wie bouwt dat uit….</w:t>
      </w:r>
    </w:p>
    <w:p w:rsidR="001E3711" w:rsidRPr="005B47FD" w:rsidRDefault="001E3711" w:rsidP="001E3711">
      <w:r w:rsidRPr="005B47FD">
        <w:t xml:space="preserve">Bepaal het budget. Bepaal de kost van de inschakeling van ondersteuning. </w:t>
      </w:r>
    </w:p>
    <w:p w:rsidR="001E3711" w:rsidRPr="005B47FD" w:rsidRDefault="001E3711" w:rsidP="001E3711">
      <w:pPr>
        <w:pStyle w:val="Lijstalinea"/>
        <w:numPr>
          <w:ilvl w:val="0"/>
          <w:numId w:val="7"/>
        </w:numPr>
      </w:pPr>
      <w:r w:rsidRPr="005B47FD">
        <w:t>Hoeveel is de gemeenschappelijke kost? Hoeveel bedraagt de individuele kost?</w:t>
      </w:r>
    </w:p>
    <w:p w:rsidR="001E3711" w:rsidRDefault="001E3711" w:rsidP="001E3711">
      <w:pPr>
        <w:pStyle w:val="Lijstalinea"/>
        <w:numPr>
          <w:ilvl w:val="0"/>
          <w:numId w:val="7"/>
        </w:numPr>
      </w:pPr>
      <w:r w:rsidRPr="005B47FD">
        <w:t>Hoeveel is het benodigde gemiddelde budget…</w:t>
      </w:r>
    </w:p>
    <w:p w:rsidR="00A61EC5" w:rsidRPr="005B47FD" w:rsidRDefault="00A61EC5" w:rsidP="00A61EC5">
      <w:pPr>
        <w:pStyle w:val="Lijstalinea"/>
      </w:pPr>
    </w:p>
    <w:p w:rsidR="001E3711" w:rsidRPr="005B47FD" w:rsidRDefault="001E3711" w:rsidP="001E3711">
      <w:pPr>
        <w:rPr>
          <w:u w:val="single"/>
        </w:rPr>
      </w:pPr>
      <w:r w:rsidRPr="005B47FD">
        <w:rPr>
          <w:u w:val="single"/>
        </w:rPr>
        <w:lastRenderedPageBreak/>
        <w:t>4. Let op de kosten van de ondersteuning</w:t>
      </w:r>
    </w:p>
    <w:p w:rsidR="001E3711" w:rsidRPr="005B47FD" w:rsidRDefault="001E3711" w:rsidP="001E3711">
      <w:r w:rsidRPr="005B47FD">
        <w:t xml:space="preserve">Na de opmaak van de ondersteuningsplannen, de bepaling van wat gemeenschappelijk betaald wordt aan ondersteuning en wat individueel, heb je een goed zicht op de financiële weerbaarheid van de collectieve ondersteuning. </w:t>
      </w:r>
    </w:p>
    <w:p w:rsidR="005B47FD" w:rsidRDefault="005B47FD" w:rsidP="001E3711">
      <w:pPr>
        <w:rPr>
          <w:highlight w:val="green"/>
          <w:u w:val="single"/>
        </w:rPr>
      </w:pPr>
    </w:p>
    <w:p w:rsidR="001E3711" w:rsidRPr="005B47FD" w:rsidRDefault="001E3711" w:rsidP="001E3711">
      <w:pPr>
        <w:rPr>
          <w:u w:val="single"/>
        </w:rPr>
      </w:pPr>
      <w:r w:rsidRPr="005B47FD">
        <w:rPr>
          <w:u w:val="single"/>
        </w:rPr>
        <w:t>5.Wat als iemand er uit wil stappen (aansluitend op vorige punt)</w:t>
      </w:r>
    </w:p>
    <w:p w:rsidR="001E3711" w:rsidRPr="005B47FD" w:rsidRDefault="001E3711" w:rsidP="001E3711">
      <w:r w:rsidRPr="005B47FD">
        <w:t>Als een persoon niet langer wil deelnemen dan moet je goed kijken welk budget wegvalt. Doe dit vooraf. Zorg dat het wegvallen van die persoon het  collectief inhuren van zorg niet in gevaar brengt. Je kan dit gedeeltelijk ondervangen door een lange opzegtermijn vast te leggen: dat geeft tijd om een persoon met een gelijkaardig budget te vinden. Weet wel dat budgetten schaars zijn en de komende jaren schaars zullen blijven. Reken niet op een snelle vervanging.</w:t>
      </w:r>
    </w:p>
    <w:p w:rsidR="001E3711" w:rsidRPr="005B47FD" w:rsidRDefault="001E3711" w:rsidP="001E3711">
      <w:pPr>
        <w:rPr>
          <w:u w:val="single"/>
        </w:rPr>
      </w:pPr>
      <w:r w:rsidRPr="005B47FD">
        <w:rPr>
          <w:u w:val="single"/>
        </w:rPr>
        <w:t>6. Bepaal de toetredingsvoorwaarden</w:t>
      </w:r>
    </w:p>
    <w:p w:rsidR="001E3711" w:rsidRPr="005B47FD" w:rsidRDefault="001E3711" w:rsidP="001E3711">
      <w:r w:rsidRPr="005B47FD">
        <w:t>Wie bepaalt  finaal wie er wel en wie niet kan toetreden tot deze collectieve benadering . Is dit de zelf aangestuurde eigen juridische structuur? De zorgaanbieder? Of gebeurt dit in samenspraak tussen beide?….</w:t>
      </w:r>
    </w:p>
    <w:p w:rsidR="001E3711" w:rsidRPr="005B47FD" w:rsidRDefault="001E3711" w:rsidP="001E3711">
      <w:r w:rsidRPr="005B47FD">
        <w:t>Het is goed om formele toetredingscriteria te hanteren. Enkele criteria kunnen zijn: de zorgzwaarte en zorgprofiel; de aanvrager moet een bepaald minimumbudget hebben; de aanvrager moet passen binnen de vooropgestelde ondersteuning en dit kan worden afgetoetst aan het voorgelegde individuele ondersteuningsplan…</w:t>
      </w:r>
    </w:p>
    <w:p w:rsidR="001E3711" w:rsidRPr="005B47FD" w:rsidRDefault="001E3711" w:rsidP="001E3711">
      <w:pPr>
        <w:rPr>
          <w:u w:val="single"/>
        </w:rPr>
      </w:pPr>
      <w:r w:rsidRPr="005B47FD">
        <w:rPr>
          <w:u w:val="single"/>
        </w:rPr>
        <w:t xml:space="preserve">7. Bepaal het solidariteitsprincipe. </w:t>
      </w:r>
    </w:p>
    <w:p w:rsidR="001E3711" w:rsidRPr="005B47FD" w:rsidRDefault="001E3711" w:rsidP="001E3711">
      <w:r w:rsidRPr="005B47FD">
        <w:t>Betaalt iedereen naar vermogen (hoog budget, hoge bijdrage) of betaalt iedereen a rato van de ondersteuning die hij nodig heeft? Als niet iedereen een zorgbudget heeft moet er gewerkt worden volgens het solidariteitsbeginsel. Maar:</w:t>
      </w:r>
    </w:p>
    <w:p w:rsidR="001E3711" w:rsidRPr="005B47FD" w:rsidRDefault="001E3711" w:rsidP="001E3711">
      <w:pPr>
        <w:pStyle w:val="Lijstalinea"/>
        <w:numPr>
          <w:ilvl w:val="0"/>
          <w:numId w:val="2"/>
        </w:numPr>
      </w:pPr>
      <w:r w:rsidRPr="005B47FD">
        <w:t>Wat als iemand met een hoog budget op een gegeven moment  niet langer wil deelnemen of overlijdt?</w:t>
      </w:r>
    </w:p>
    <w:p w:rsidR="001E3711" w:rsidRPr="005B47FD" w:rsidRDefault="001E3711" w:rsidP="001E3711">
      <w:pPr>
        <w:pStyle w:val="Lijstalinea"/>
        <w:numPr>
          <w:ilvl w:val="0"/>
          <w:numId w:val="2"/>
        </w:numPr>
      </w:pPr>
      <w:r w:rsidRPr="005B47FD">
        <w:t>Wat als mantelzorg wegvalt? Is het project dan levensvatbaar?</w:t>
      </w:r>
    </w:p>
    <w:p w:rsidR="001E3711" w:rsidRPr="005B47FD" w:rsidRDefault="001E3711" w:rsidP="001E3711">
      <w:r w:rsidRPr="005B47FD">
        <w:t>Klaar dit vooraf uit.</w:t>
      </w:r>
    </w:p>
    <w:p w:rsidR="001E3711" w:rsidRPr="005B47FD" w:rsidRDefault="001E3711" w:rsidP="001E3711">
      <w:pPr>
        <w:rPr>
          <w:u w:val="single"/>
        </w:rPr>
      </w:pPr>
      <w:r w:rsidRPr="005B47FD">
        <w:rPr>
          <w:u w:val="single"/>
        </w:rPr>
        <w:t xml:space="preserve">8.Bepaal de levensvatbaarheid van collectief ondersteuning inhuren? </w:t>
      </w:r>
    </w:p>
    <w:p w:rsidR="001E3711" w:rsidRPr="005B47FD" w:rsidRDefault="001E3711" w:rsidP="001E3711">
      <w:r w:rsidRPr="005B47FD">
        <w:t xml:space="preserve">Een goede regel is dat het project moet kunnen blijven draaien op een bezettingsgraad van </w:t>
      </w:r>
      <w:r w:rsidR="00D2099A">
        <w:t>85</w:t>
      </w:r>
      <w:r w:rsidRPr="005B47FD">
        <w:t xml:space="preserve"> procent. </w:t>
      </w:r>
      <w:r w:rsidR="00D2099A">
        <w:t>Als je met zes personen collectieve ondersteuning huurt om elke week op uitstap te gaan, hou er dan rekening mee dat er één persoon zou kunnen wegvallen.</w:t>
      </w:r>
      <w:r w:rsidRPr="005B47FD">
        <w:t xml:space="preserve"> </w:t>
      </w:r>
    </w:p>
    <w:p w:rsidR="001E3711" w:rsidRPr="005B47FD" w:rsidRDefault="001E3711" w:rsidP="001E3711">
      <w:pPr>
        <w:rPr>
          <w:u w:val="single"/>
        </w:rPr>
      </w:pPr>
      <w:r w:rsidRPr="005B47FD">
        <w:rPr>
          <w:u w:val="single"/>
        </w:rPr>
        <w:lastRenderedPageBreak/>
        <w:t>9. Leg een financiële reserve aan</w:t>
      </w:r>
    </w:p>
    <w:p w:rsidR="005B47FD" w:rsidRPr="00A61EC5" w:rsidRDefault="001E3711" w:rsidP="001E3711">
      <w:r w:rsidRPr="005B47FD">
        <w:t>Een goed idee is om te proberen een operationele financiële buffer aan te leggen in het geval iemand uitstapt.</w:t>
      </w:r>
    </w:p>
    <w:p w:rsidR="001E3711" w:rsidRPr="005B47FD" w:rsidRDefault="001E3711" w:rsidP="001E3711">
      <w:pPr>
        <w:rPr>
          <w:u w:val="single"/>
        </w:rPr>
      </w:pPr>
      <w:r w:rsidRPr="005B47FD">
        <w:rPr>
          <w:u w:val="single"/>
        </w:rPr>
        <w:t>10. Bepaal wie de zorgregie/coördinatie doet</w:t>
      </w:r>
    </w:p>
    <w:p w:rsidR="001E3711" w:rsidRPr="005B47FD" w:rsidRDefault="001E3711" w:rsidP="001E3711">
      <w:r w:rsidRPr="005B47FD">
        <w:t>a)Doe je als initiatiefnemers zelf de zorgregie?</w:t>
      </w:r>
    </w:p>
    <w:p w:rsidR="001E3711" w:rsidRPr="005B47FD" w:rsidRDefault="001E3711" w:rsidP="001E3711">
      <w:pPr>
        <w:pStyle w:val="Lijstalinea"/>
        <w:numPr>
          <w:ilvl w:val="0"/>
          <w:numId w:val="3"/>
        </w:numPr>
      </w:pPr>
      <w:r w:rsidRPr="005B47FD">
        <w:t>Professionele personeelsinzet: wordt het gespecialiseerde personeel zelf in dienst genomen of wordt gewerkt met een voorziening die als een soort interimkantoor personeelsleden ter beschikking stelt?</w:t>
      </w:r>
    </w:p>
    <w:p w:rsidR="001E3711" w:rsidRPr="005B47FD" w:rsidRDefault="001E3711" w:rsidP="001E3711">
      <w:pPr>
        <w:pStyle w:val="Lijstalinea"/>
        <w:numPr>
          <w:ilvl w:val="0"/>
          <w:numId w:val="3"/>
        </w:numPr>
      </w:pPr>
      <w:r w:rsidRPr="005B47FD">
        <w:t xml:space="preserve">Wie coördineert de ondersteuning? Wie bepaalt wie welke ondersteuning geeft, wanneer…. </w:t>
      </w:r>
    </w:p>
    <w:p w:rsidR="001E3711" w:rsidRPr="005B47FD" w:rsidRDefault="001E3711" w:rsidP="001E3711">
      <w:pPr>
        <w:pStyle w:val="Lijstalinea"/>
        <w:numPr>
          <w:ilvl w:val="0"/>
          <w:numId w:val="3"/>
        </w:numPr>
      </w:pPr>
      <w:r w:rsidRPr="005B47FD">
        <w:t>Welke juridische structuur wordt opgericht? vzw, vennootschap, vennootschap met sociaal oogmerk,…Welke engagementsverklaring wordt opgesteld?</w:t>
      </w:r>
    </w:p>
    <w:p w:rsidR="001E3711" w:rsidRPr="005B47FD" w:rsidRDefault="001E3711" w:rsidP="001E3711">
      <w:pPr>
        <w:pStyle w:val="Lijstalinea"/>
        <w:numPr>
          <w:ilvl w:val="0"/>
          <w:numId w:val="3"/>
        </w:numPr>
      </w:pPr>
      <w:r w:rsidRPr="005B47FD">
        <w:t>Wie bepaalt de werking? De ouders of anderen. Ouders zijn uiteraard zeer betrokken bij hun kind. Misschien is het goed om enkele experts in de structuur te laten zetelen of aan te trekken (zorg, infrastructuur,..). Laat je de professionele zorgaanbieders mee beslissen?</w:t>
      </w:r>
    </w:p>
    <w:p w:rsidR="001E3711" w:rsidRPr="005B47FD" w:rsidRDefault="001E3711" w:rsidP="001E3711">
      <w:pPr>
        <w:pStyle w:val="Lijstalinea"/>
        <w:numPr>
          <w:ilvl w:val="0"/>
          <w:numId w:val="3"/>
        </w:numPr>
      </w:pPr>
      <w:r w:rsidRPr="005B47FD">
        <w:t>Hoe worden de beslissingen genomen? Bij meerderheid, bij eenparigheid,…</w:t>
      </w:r>
    </w:p>
    <w:p w:rsidR="001E3711" w:rsidRPr="005B47FD" w:rsidRDefault="001E3711" w:rsidP="001E3711">
      <w:pPr>
        <w:pStyle w:val="Lijstalinea"/>
        <w:numPr>
          <w:ilvl w:val="0"/>
          <w:numId w:val="3"/>
        </w:numPr>
      </w:pPr>
      <w:r w:rsidRPr="005B47FD">
        <w:t>Als ouders wegvallen, wat is dan het alternatief? Voogden die opvolgen of een voorziening die toch een oplossing biedt?</w:t>
      </w:r>
    </w:p>
    <w:p w:rsidR="001E3711" w:rsidRPr="005B47FD" w:rsidRDefault="001E3711" w:rsidP="001E3711">
      <w:r w:rsidRPr="005B47FD">
        <w:t>b)Je laat de zorgregie door derden doen (bijvoorbeeld een voorziening of een onafhankelijke juridische structuur):</w:t>
      </w:r>
    </w:p>
    <w:p w:rsidR="001E3711" w:rsidRPr="005B47FD" w:rsidRDefault="001E3711" w:rsidP="001E3711">
      <w:pPr>
        <w:pStyle w:val="Lijstalinea"/>
        <w:numPr>
          <w:ilvl w:val="0"/>
          <w:numId w:val="4"/>
        </w:numPr>
      </w:pPr>
      <w:r w:rsidRPr="005B47FD">
        <w:t xml:space="preserve">Hoe ver gaat dit? De zorgregie door een voorziening of een onafhankelijke juridische structuur kan ook zo ver gaan dat ze een zorggarantie geven: dit wil zeggen dat ze samen met het netwerk een oplossing zoeken voor een persoon die het project moet verlaten omdat bijvoorbeeld de ondersteuningsbehoefte te zwaar wordt.. </w:t>
      </w:r>
    </w:p>
    <w:p w:rsidR="001E3711" w:rsidRPr="005B47FD" w:rsidRDefault="001E3711" w:rsidP="001E3711">
      <w:pPr>
        <w:pStyle w:val="Lijstalinea"/>
        <w:numPr>
          <w:ilvl w:val="0"/>
          <w:numId w:val="4"/>
        </w:numPr>
      </w:pPr>
      <w:r w:rsidRPr="005B47FD">
        <w:t>Hoe verloopt de dialoog met de ouders/bewoners?</w:t>
      </w:r>
    </w:p>
    <w:p w:rsidR="001E3711" w:rsidRPr="005B47FD" w:rsidRDefault="001E3711" w:rsidP="001E3711">
      <w:pPr>
        <w:pStyle w:val="Lijstalinea"/>
        <w:numPr>
          <w:ilvl w:val="0"/>
          <w:numId w:val="4"/>
        </w:numPr>
      </w:pPr>
      <w:r w:rsidRPr="005B47FD">
        <w:t>Wat zijn de evaluatiemomenten?</w:t>
      </w:r>
    </w:p>
    <w:p w:rsidR="001E3711" w:rsidRPr="005B47FD" w:rsidRDefault="001E3711" w:rsidP="001E3711">
      <w:pPr>
        <w:rPr>
          <w:u w:val="single"/>
        </w:rPr>
      </w:pPr>
      <w:r w:rsidRPr="005B47FD">
        <w:rPr>
          <w:u w:val="single"/>
        </w:rPr>
        <w:t>11. Wat met contracten afsluiten met gespecialiseerde zorgaanbieders</w:t>
      </w:r>
    </w:p>
    <w:p w:rsidR="001E3711" w:rsidRPr="005B47FD" w:rsidRDefault="001E3711" w:rsidP="001E3711">
      <w:r w:rsidRPr="005B47FD">
        <w:t>Zorg voor een uurtarief met een professionele voorziening (zie tabellen van kostprijs). De overheid zal wellicht een maximumtarief opleggen.</w:t>
      </w:r>
    </w:p>
    <w:p w:rsidR="001E3711" w:rsidRPr="005B47FD" w:rsidRDefault="001E3711" w:rsidP="001E3711">
      <w:r w:rsidRPr="005B47FD">
        <w:t>Vraag inzage in de door hen afgesloten contracten met hun personeel. Vraag per maand een overzicht van de effectieve bezettingsgraad en aanwezigheden, geleverd door de voorziening mét statutaire specificatie van de personeelsinzet (A1, A2, stagiair, zorgende).</w:t>
      </w:r>
    </w:p>
    <w:p w:rsidR="001E3711" w:rsidRPr="005B47FD" w:rsidRDefault="001E3711" w:rsidP="001E3711">
      <w:r w:rsidRPr="005B47FD">
        <w:t>De ouders kunnen per kwartaal een persoonlijke kwalitatieve evaluatie aanvragen maar het is bijvoorbeeld moeilijk eisen te stellen wat betreft kwalificatie van de geleverde personeelsinzet. De idee is dat kwaliteit van dienstverlening niet recht evenredig is met een diploma van iemand.</w:t>
      </w:r>
    </w:p>
    <w:p w:rsidR="001E3711" w:rsidRPr="005B47FD" w:rsidRDefault="001E3711" w:rsidP="001E3711">
      <w:pPr>
        <w:rPr>
          <w:u w:val="single"/>
        </w:rPr>
      </w:pPr>
      <w:r w:rsidRPr="005B47FD">
        <w:rPr>
          <w:u w:val="single"/>
        </w:rPr>
        <w:lastRenderedPageBreak/>
        <w:t>12. Denk aan inschakeling reguliere diensten</w:t>
      </w:r>
    </w:p>
    <w:p w:rsidR="001E3711" w:rsidRPr="005B47FD" w:rsidRDefault="001E3711" w:rsidP="001E3711">
      <w:r w:rsidRPr="005B47FD">
        <w:t xml:space="preserve">Door het inschakelen van reguliere diensten op uren waar professionele begeleiding voorzien wordt (dus in plaats van een extra opvoeder), zal de factuur lichter worden. </w:t>
      </w:r>
    </w:p>
    <w:p w:rsidR="001E3711" w:rsidRPr="005B47FD" w:rsidRDefault="001E3711" w:rsidP="001E3711">
      <w:r w:rsidRPr="005B47FD">
        <w:t>Als een beroep gedaan wordt op externe reguliere zorgverstrekkers en deze worden geregeld door de zorgaanbieder, dan vraag je om deze door te factureren met een marge voor het werk van O,O7 euro per uur. Vermijd dat de zorgaanbieder een grote commissie neemt bij doorfacturering.</w:t>
      </w:r>
    </w:p>
    <w:p w:rsidR="001E3711" w:rsidRPr="005B47FD" w:rsidRDefault="001E3711" w:rsidP="001E3711">
      <w:pPr>
        <w:rPr>
          <w:u w:val="single"/>
        </w:rPr>
      </w:pPr>
      <w:r w:rsidRPr="005B47FD">
        <w:rPr>
          <w:u w:val="single"/>
        </w:rPr>
        <w:t>13. Bepaal de ondersteuningsgarantie en de garantie naar derden</w:t>
      </w:r>
    </w:p>
    <w:p w:rsidR="001E3711" w:rsidRPr="005B47FD" w:rsidRDefault="001E3711" w:rsidP="001E3711">
      <w:r w:rsidRPr="005B47FD">
        <w:t>Als je in een collectief ondersteunings-project stapt dan bestaat het gevaar dat -als je ouders overlijden of als het collectief het zo beslist- je niet meer mag meedoen.</w:t>
      </w:r>
    </w:p>
    <w:p w:rsidR="001E3711" w:rsidRPr="005B47FD" w:rsidRDefault="001E3711" w:rsidP="001E3711">
      <w:r w:rsidRPr="005B47FD">
        <w:t>Probeer af te spreken dat in alle gevallen dat er steeds ondersteuning gegeven wordt en dat uitzetting niet aan de orde is, tenzij de groep of de voorziening een alternatief vindt. De idee is dat je als bewoner of ouder een zekerheid wil voor later.</w:t>
      </w:r>
    </w:p>
    <w:p w:rsidR="001E3711" w:rsidRPr="005B47FD" w:rsidRDefault="001E3711" w:rsidP="001E3711">
      <w:r w:rsidRPr="005B47FD">
        <w:t>Hetzelfde geldt voor een externe gespecialiseerde zorgverstrekker. Probeer af te spreken dat de zorgaanbieder gehouden is tot het verstrekken van de ondersteuning tot er een alternatief is. Ook naar de zorgverstrekker moet een opzegtermijn ingebouwd worden. De zorgverstrekker heeft personeel aangetrokken voor dit project, dus moet hij de tijd krijgen om zijn personeelsbestand aan te passen.</w:t>
      </w:r>
    </w:p>
    <w:p w:rsidR="009D54F7" w:rsidRPr="00D03C82" w:rsidRDefault="002E4279" w:rsidP="009D54F7">
      <w:pPr>
        <w:pStyle w:val="Textbody"/>
        <w:rPr>
          <w:rStyle w:val="Hyperlink"/>
        </w:rPr>
      </w:pPr>
      <w:r>
        <w:fldChar w:fldCharType="begin"/>
      </w:r>
      <w:r w:rsidR="00D03C82">
        <w:instrText xml:space="preserve"> HYPERLINK  \l "stap3alleenkoop" </w:instrText>
      </w:r>
      <w:r>
        <w:fldChar w:fldCharType="separate"/>
      </w:r>
      <w:r w:rsidR="009D54F7" w:rsidRPr="00D03C82">
        <w:rPr>
          <w:rStyle w:val="Hyperlink"/>
        </w:rPr>
        <w:t>[terug naar overzicht]</w:t>
      </w:r>
    </w:p>
    <w:p w:rsidR="00414F90" w:rsidRPr="00CB5214" w:rsidRDefault="002E4279" w:rsidP="00027C26">
      <w:pPr>
        <w:rPr>
          <w:i/>
        </w:rPr>
      </w:pPr>
      <w:r>
        <w:fldChar w:fldCharType="end"/>
      </w:r>
    </w:p>
    <w:p w:rsidR="00027C26" w:rsidRPr="00686577" w:rsidRDefault="00027C26" w:rsidP="00027C26">
      <w:pPr>
        <w:rPr>
          <w:b/>
          <w:i/>
        </w:rPr>
      </w:pPr>
      <w:bookmarkStart w:id="22" w:name="ondersteuningskostentabel"/>
      <w:r w:rsidRPr="00686577">
        <w:rPr>
          <w:b/>
          <w:i/>
        </w:rPr>
        <w:t xml:space="preserve">Hoe vul ik deze </w:t>
      </w:r>
      <w:r w:rsidR="00763D73" w:rsidRPr="00686577">
        <w:rPr>
          <w:b/>
          <w:i/>
        </w:rPr>
        <w:t>ondersteuningskosten</w:t>
      </w:r>
      <w:r w:rsidRPr="00686577">
        <w:rPr>
          <w:b/>
          <w:i/>
        </w:rPr>
        <w:t>tabel in</w:t>
      </w:r>
      <w:r w:rsidR="00763D73" w:rsidRPr="00686577">
        <w:rPr>
          <w:b/>
          <w:i/>
        </w:rPr>
        <w:t>?</w:t>
      </w:r>
    </w:p>
    <w:bookmarkEnd w:id="22"/>
    <w:p w:rsidR="004E3742" w:rsidRDefault="004E3742" w:rsidP="004E3742">
      <w:pPr>
        <w:pStyle w:val="Textbody"/>
      </w:pPr>
      <w:r>
        <w:t>Je vult in de kolom ‘waarvoor’  de activiteit in waarvoor je ondersteuning nodig hebt. In de kolom ‘kost’ neem je de effectieve uurkost op.</w:t>
      </w:r>
    </w:p>
    <w:p w:rsidR="004E3742" w:rsidRDefault="004E3742" w:rsidP="004E3742">
      <w:pPr>
        <w:pStyle w:val="Textbody"/>
      </w:pPr>
      <w:r>
        <w:t xml:space="preserve">Je kan deze tabel pas invullen als je de prijzen hebt per uur voor de gevraagde ondersteuning. Dit vergt wat opzoekwerk en soms een onderhandeling met een zorgaanbieder. </w:t>
      </w:r>
    </w:p>
    <w:p w:rsidR="009F7501" w:rsidRDefault="009F7501" w:rsidP="00F07769">
      <w:pPr>
        <w:pStyle w:val="Textbody"/>
      </w:pPr>
      <w:r>
        <w:t>Als je samen met anderen zorg inhuurt, v</w:t>
      </w:r>
      <w:r w:rsidR="00D03C82">
        <w:t>ul dan de effectieve kost in bij collectief en vul de aard van de activiteit in per persoon.</w:t>
      </w:r>
    </w:p>
    <w:p w:rsidR="009D54F7" w:rsidRPr="00D03C82" w:rsidRDefault="002E4279" w:rsidP="009D54F7">
      <w:pPr>
        <w:pStyle w:val="Textbody"/>
        <w:rPr>
          <w:rStyle w:val="Hyperlink"/>
        </w:rPr>
      </w:pPr>
      <w:r>
        <w:fldChar w:fldCharType="begin"/>
      </w:r>
      <w:r w:rsidR="00D03C82">
        <w:instrText xml:space="preserve"> HYPERLINK  \l "stap3alleenkoop" </w:instrText>
      </w:r>
      <w:r>
        <w:fldChar w:fldCharType="separate"/>
      </w:r>
      <w:r w:rsidR="009D54F7" w:rsidRPr="00D03C82">
        <w:rPr>
          <w:rStyle w:val="Hyperlink"/>
        </w:rPr>
        <w:t>[terug naar overzicht]</w:t>
      </w:r>
    </w:p>
    <w:p w:rsidR="00F07769" w:rsidRDefault="002E4279" w:rsidP="00F07769">
      <w:pPr>
        <w:rPr>
          <w:i/>
        </w:rPr>
      </w:pPr>
      <w:r>
        <w:fldChar w:fldCharType="end"/>
      </w:r>
    </w:p>
    <w:p w:rsidR="00F07769" w:rsidRDefault="00F07769" w:rsidP="00F07769">
      <w:pPr>
        <w:rPr>
          <w:i/>
        </w:rPr>
      </w:pPr>
    </w:p>
    <w:p w:rsidR="00BB7C33" w:rsidRPr="00686577" w:rsidRDefault="00BB7C33" w:rsidP="00BB7C33">
      <w:pPr>
        <w:rPr>
          <w:b/>
          <w:sz w:val="36"/>
          <w:szCs w:val="36"/>
        </w:rPr>
      </w:pPr>
      <w:r w:rsidRPr="00686577">
        <w:rPr>
          <w:b/>
          <w:sz w:val="36"/>
          <w:szCs w:val="36"/>
        </w:rPr>
        <w:lastRenderedPageBreak/>
        <w:t>Stap 4 Ik breng mijn woon</w:t>
      </w:r>
      <w:r w:rsidR="004E3742">
        <w:rPr>
          <w:b/>
          <w:sz w:val="36"/>
          <w:szCs w:val="36"/>
        </w:rPr>
        <w:t>-</w:t>
      </w:r>
      <w:r w:rsidRPr="00686577">
        <w:rPr>
          <w:b/>
          <w:sz w:val="36"/>
          <w:szCs w:val="36"/>
        </w:rPr>
        <w:t xml:space="preserve"> en huishoudkosten in beeld</w:t>
      </w:r>
    </w:p>
    <w:p w:rsidR="00686577" w:rsidRPr="000A44E9" w:rsidRDefault="00633F8E" w:rsidP="00BB7C33">
      <w:pPr>
        <w:rPr>
          <w:b/>
          <w:i/>
        </w:rPr>
      </w:pPr>
      <w:bookmarkStart w:id="23" w:name="woon_huishoudkosten"/>
      <w:r w:rsidRPr="000A44E9">
        <w:rPr>
          <w:b/>
          <w:i/>
        </w:rPr>
        <w:t>Enige toelichting bij de kostentabel</w:t>
      </w:r>
    </w:p>
    <w:bookmarkEnd w:id="23"/>
    <w:p w:rsidR="000A44E9" w:rsidRPr="005B47FD" w:rsidRDefault="000A44E9" w:rsidP="000A44E9">
      <w:r w:rsidRPr="005B47FD">
        <w:t xml:space="preserve">De kosten kunnen sterk variëren afhankelijk van de grootte van het huis, de mate waarin het huis geïsoleerd is, het aantal kamers… </w:t>
      </w:r>
    </w:p>
    <w:p w:rsidR="000A44E9" w:rsidRPr="005B47FD" w:rsidRDefault="000A44E9" w:rsidP="000A44E9">
      <w:pPr>
        <w:pBdr>
          <w:top w:val="single" w:sz="4" w:space="1" w:color="auto"/>
          <w:left w:val="single" w:sz="4" w:space="4" w:color="auto"/>
          <w:bottom w:val="single" w:sz="4" w:space="1" w:color="auto"/>
          <w:right w:val="single" w:sz="4" w:space="4" w:color="auto"/>
        </w:pBdr>
      </w:pPr>
      <w:r w:rsidRPr="005B47FD">
        <w:rPr>
          <w:b/>
          <w:lang w:val="nl-NL"/>
        </w:rPr>
        <w:t>Tip!</w:t>
      </w:r>
      <w:r w:rsidRPr="005B47FD">
        <w:rPr>
          <w:lang w:val="nl-NL"/>
        </w:rPr>
        <w:t xml:space="preserve"> Voor de rubriek gas en elektriciteit en water: surf naar we website </w:t>
      </w:r>
      <w:hyperlink r:id="rId33" w:history="1">
        <w:r w:rsidRPr="00DE6525">
          <w:rPr>
            <w:rStyle w:val="Hyperlink"/>
            <w:color w:val="00B050"/>
            <w:lang w:val="nl-NL"/>
          </w:rPr>
          <w:t>www.socialsecurity.be</w:t>
        </w:r>
      </w:hyperlink>
      <w:r w:rsidRPr="005B47FD">
        <w:rPr>
          <w:lang w:val="nl-NL"/>
        </w:rPr>
        <w:t xml:space="preserve">  en kijk naar de tussenkomsten voor personen met een beperking en verwerk deze in de maandkost.</w:t>
      </w:r>
    </w:p>
    <w:p w:rsidR="000A44E9" w:rsidRPr="005B47FD" w:rsidRDefault="000A44E9" w:rsidP="000A44E9">
      <w:r w:rsidRPr="005B47FD">
        <w:rPr>
          <w:u w:val="single"/>
        </w:rPr>
        <w:t>Voor de rubriek herstellingen aan de woning. A</w:t>
      </w:r>
      <w:r w:rsidRPr="005B47FD">
        <w:t xml:space="preserve">ls je een woning koopt, reken dan op een provisie van twee maanden huurwaarde per jaar om de herstellingen te kunnen betalen. </w:t>
      </w:r>
    </w:p>
    <w:p w:rsidR="000A44E9" w:rsidRDefault="000A44E9" w:rsidP="000A44E9">
      <w:r w:rsidRPr="005B47FD">
        <w:rPr>
          <w:u w:val="single"/>
        </w:rPr>
        <w:t>Voor was en plas in het huishouden</w:t>
      </w:r>
      <w:r w:rsidRPr="005B47FD">
        <w:t xml:space="preserve"> kan het zijn dat je zelf een deel van de taken opneemt of dat je mensen inhuurt om dit te doen (bijvoorbeeld een poetsvrouw die je met dienstencheques betaalt).</w:t>
      </w:r>
      <w:r>
        <w:t xml:space="preserve"> </w:t>
      </w:r>
    </w:p>
    <w:p w:rsidR="009D54F7" w:rsidRDefault="002E4279" w:rsidP="009D54F7">
      <w:pPr>
        <w:pStyle w:val="Textbody"/>
      </w:pPr>
      <w:hyperlink w:anchor="stap4" w:history="1">
        <w:r w:rsidR="009D54F7" w:rsidRPr="009D54F7">
          <w:rPr>
            <w:rStyle w:val="Hyperlink"/>
          </w:rPr>
          <w:t>[terug naar overzicht]</w:t>
        </w:r>
      </w:hyperlink>
    </w:p>
    <w:p w:rsidR="00FF5931" w:rsidRDefault="00FF5931" w:rsidP="00AC4E5D">
      <w:pPr>
        <w:rPr>
          <w:b/>
          <w:i/>
          <w:highlight w:val="yellow"/>
          <w:lang w:val="nl-NL"/>
        </w:rPr>
      </w:pPr>
    </w:p>
    <w:bookmarkStart w:id="24" w:name="aandachtspuntenhurenwoning"/>
    <w:bookmarkStart w:id="25" w:name="aandachtspuntenaankoopwoning"/>
    <w:p w:rsidR="00FF5931" w:rsidRPr="00AA2546" w:rsidRDefault="002E4279" w:rsidP="00FF5931">
      <w:pPr>
        <w:rPr>
          <w:b/>
          <w:i/>
        </w:rPr>
      </w:pPr>
      <w:r w:rsidRPr="002E4279">
        <w:fldChar w:fldCharType="begin"/>
      </w:r>
      <w:r w:rsidR="003348BC" w:rsidRPr="00AA2546">
        <w:instrText xml:space="preserve"> HYPERLINK \l "aandachtspuntenhurenwoning" </w:instrText>
      </w:r>
      <w:r w:rsidRPr="002E4279">
        <w:fldChar w:fldCharType="separate"/>
      </w:r>
      <w:r w:rsidR="00FF5931" w:rsidRPr="00AA2546">
        <w:rPr>
          <w:rStyle w:val="Hyperlink"/>
          <w:b/>
          <w:i/>
        </w:rPr>
        <w:t>Wat zijn enkele aandachtspunten voor het kopen van een woning</w:t>
      </w:r>
      <w:r w:rsidRPr="00AA2546">
        <w:rPr>
          <w:rStyle w:val="Hyperlink"/>
          <w:b/>
          <w:i/>
        </w:rPr>
        <w:fldChar w:fldCharType="end"/>
      </w:r>
    </w:p>
    <w:bookmarkEnd w:id="24"/>
    <w:bookmarkEnd w:id="25"/>
    <w:p w:rsidR="000A44E9" w:rsidRPr="005B47FD" w:rsidRDefault="000A44E9" w:rsidP="000A44E9">
      <w:pPr>
        <w:pStyle w:val="Textbody"/>
        <w:rPr>
          <w:u w:val="single"/>
        </w:rPr>
      </w:pPr>
      <w:r w:rsidRPr="005B47FD">
        <w:rPr>
          <w:u w:val="single"/>
        </w:rPr>
        <w:t>Enkele algemene tips over de omgeving:</w:t>
      </w:r>
    </w:p>
    <w:p w:rsidR="000A44E9" w:rsidRPr="005B47FD" w:rsidRDefault="000A44E9" w:rsidP="000A44E9">
      <w:pPr>
        <w:pStyle w:val="Textbody"/>
      </w:pPr>
      <w:r w:rsidRPr="005B47FD">
        <w:t xml:space="preserve">1.Je houdt best rekening met de ligging: is er openbaar vervoer in de buurt? Zijn er winkels? Zijn er ondersteunende diensten in de gemeente? Wat kunnen die diensten bieden (neem je ondersteuningskaart erbij)? </w:t>
      </w:r>
    </w:p>
    <w:p w:rsidR="000A44E9" w:rsidRPr="005B47FD" w:rsidRDefault="000A44E9" w:rsidP="000A44E9">
      <w:pPr>
        <w:pStyle w:val="Textbody"/>
      </w:pPr>
      <w:r w:rsidRPr="005B47FD">
        <w:t>2.Je kijkt naar de buurt. Is het een gezellige buurt? Als er behoefte is aan niet-betaalde ondersteuning, is er dan een vrijwilligerswerking of een actief buurthuis in de buurt? Ga iets drinken in een nabijgelegen café. Het opzet is om zoveel mogelijk na te gaan of de buurt praktisch en aangenaam is.</w:t>
      </w:r>
    </w:p>
    <w:p w:rsidR="000A44E9" w:rsidRPr="009618BE" w:rsidRDefault="000A44E9" w:rsidP="000A44E9">
      <w:pPr>
        <w:pStyle w:val="Textbody"/>
      </w:pPr>
      <w:r w:rsidRPr="005B47FD">
        <w:t>3. Ga bij de gemeente en het OCMW langs en vraag wat zijn doen voor personen met een beperking? Welke diensten en/of ondersteuning bieden zij aan? Als je diensten nodig hebt die NIET aanwezig zijn in de buurt, kijk vooraf hoe je dat zal oplossen.</w:t>
      </w:r>
    </w:p>
    <w:p w:rsidR="00FF5931" w:rsidRDefault="00FF5931" w:rsidP="00FF5931">
      <w:pPr>
        <w:pStyle w:val="Textbody"/>
        <w:rPr>
          <w:highlight w:val="yellow"/>
          <w:u w:val="single"/>
        </w:rPr>
      </w:pPr>
    </w:p>
    <w:p w:rsidR="005B47FD" w:rsidRDefault="005B47FD" w:rsidP="00FF5931">
      <w:pPr>
        <w:pStyle w:val="Textbody"/>
        <w:rPr>
          <w:highlight w:val="yellow"/>
          <w:u w:val="single"/>
        </w:rPr>
      </w:pPr>
    </w:p>
    <w:p w:rsidR="005B47FD" w:rsidRPr="00AC4E5D" w:rsidRDefault="005B47FD" w:rsidP="00FF5931">
      <w:pPr>
        <w:pStyle w:val="Textbody"/>
        <w:rPr>
          <w:highlight w:val="yellow"/>
          <w:u w:val="single"/>
        </w:rPr>
      </w:pPr>
    </w:p>
    <w:p w:rsidR="00FF5931" w:rsidRPr="005B47FD" w:rsidRDefault="00FF5931" w:rsidP="00FF5931">
      <w:pPr>
        <w:pStyle w:val="Textbody"/>
        <w:rPr>
          <w:u w:val="single"/>
        </w:rPr>
      </w:pPr>
      <w:r w:rsidRPr="005B47FD">
        <w:rPr>
          <w:u w:val="single"/>
        </w:rPr>
        <w:lastRenderedPageBreak/>
        <w:t>Enkele algemene tips over het pand</w:t>
      </w:r>
    </w:p>
    <w:p w:rsidR="000A44E9" w:rsidRPr="005B47FD" w:rsidRDefault="000A44E9" w:rsidP="000A44E9">
      <w:r w:rsidRPr="005B47FD">
        <w:t xml:space="preserve">1.Je zet een aantal vereisten van de woning op een rij voor je gaat zoeken en je bepaalt het haalbare koopbudget. Hoeveel vierkante meter moet er zijn? Wat zijn de gewenste ruimtes? Wat zijn de  gewenste structurele mogelijkheden (bijvoorbeeld een lift installeren)? </w:t>
      </w:r>
    </w:p>
    <w:p w:rsidR="000A44E9" w:rsidRPr="005B47FD" w:rsidRDefault="000A44E9" w:rsidP="000A44E9">
      <w:r w:rsidRPr="005B47FD">
        <w:t xml:space="preserve">2. Kijk goed naar het pand. Kijk naar isolatie van ramen en dak, naar leidingen… Neem iemand mee die het gewoon is om dit te doen.  Wat is de looprichting van de woning? Welke aanpassingen moeten er gebeuren </w:t>
      </w:r>
      <w:proofErr w:type="spellStart"/>
      <w:r w:rsidRPr="005B47FD">
        <w:t>ifv</w:t>
      </w:r>
      <w:proofErr w:type="spellEnd"/>
      <w:r w:rsidRPr="005B47FD">
        <w:t xml:space="preserve"> </w:t>
      </w:r>
      <w:r w:rsidR="0081207F" w:rsidRPr="005B47FD">
        <w:t>jouw</w:t>
      </w:r>
      <w:r w:rsidRPr="005B47FD">
        <w:t xml:space="preserve"> beperking (van autisme tot rolstoel)?</w:t>
      </w:r>
    </w:p>
    <w:p w:rsidR="000A44E9" w:rsidRPr="005B47FD" w:rsidRDefault="000A44E9" w:rsidP="000A44E9">
      <w:r w:rsidRPr="005B47FD">
        <w:t>3.Kijk wat je op termijn allemaal zou willen realiseren in het pand en de aanpalende ruimtes</w:t>
      </w:r>
      <w:r w:rsidR="0081207F" w:rsidRPr="005B47FD">
        <w:t>?</w:t>
      </w:r>
    </w:p>
    <w:p w:rsidR="000A44E9" w:rsidRPr="005B47FD" w:rsidRDefault="000A44E9" w:rsidP="000A44E9">
      <w:r w:rsidRPr="005B47FD">
        <w:t>4. Ga de ruimtelijke bepalingen na, kijk of het pand beschermd is (monument of beschermde gezichten). Ga na wat de plannen van de overheden in de toekomst zijn (dit is informatie die je kan opvragen bij de gemeente)?</w:t>
      </w:r>
    </w:p>
    <w:p w:rsidR="000A44E9" w:rsidRPr="005B47FD" w:rsidRDefault="000A44E9" w:rsidP="000A44E9">
      <w:r w:rsidRPr="005B47FD">
        <w:t>5. Doe een financiële omgevingsanalyse. Wat zijn de prijzen per vierkante meter in de omgeving? Dit geeft je een basis om te onderhandelen. Want een vraagprijs is niet gelijk aan de verkoopprijs.</w:t>
      </w:r>
    </w:p>
    <w:p w:rsidR="000A44E9" w:rsidRPr="005B47FD" w:rsidRDefault="000A44E9" w:rsidP="000A44E9">
      <w:pPr>
        <w:pStyle w:val="Textbody"/>
      </w:pPr>
      <w:r w:rsidRPr="005B47FD">
        <w:t xml:space="preserve">6. Vraag of je een stand van de uitgaven aan verwarming en elektriciteit van de vorige bewoner mag inkijken. Dan heb je al een beetje zicht op die kosten. </w:t>
      </w:r>
    </w:p>
    <w:p w:rsidR="000A44E9" w:rsidRPr="005B47FD" w:rsidRDefault="000A44E9" w:rsidP="000A44E9">
      <w:pPr>
        <w:pStyle w:val="Textbody"/>
      </w:pPr>
      <w:r w:rsidRPr="005B47FD">
        <w:t xml:space="preserve">7. Kijk goed of alles toegankelijk is. Zowel voor de verhuis als voor het wonen. Kijk welke kosten je moet maken om aanpassingen te doen  in functie </w:t>
      </w:r>
      <w:r w:rsidR="0081207F" w:rsidRPr="005B47FD">
        <w:t>jouw</w:t>
      </w:r>
      <w:r w:rsidRPr="005B47FD">
        <w:t xml:space="preserve">. Kijk ook naar tussenkomsten van de overheid. </w:t>
      </w:r>
    </w:p>
    <w:p w:rsidR="000A44E9" w:rsidRPr="005B47FD" w:rsidRDefault="000A44E9" w:rsidP="000A44E9">
      <w:pPr>
        <w:pStyle w:val="Textbody"/>
        <w:pBdr>
          <w:top w:val="single" w:sz="4" w:space="1" w:color="auto"/>
          <w:left w:val="single" w:sz="4" w:space="4" w:color="auto"/>
          <w:bottom w:val="single" w:sz="4" w:space="1" w:color="auto"/>
          <w:right w:val="single" w:sz="4" w:space="4" w:color="auto"/>
        </w:pBdr>
      </w:pPr>
      <w:r w:rsidRPr="005B47FD">
        <w:rPr>
          <w:b/>
        </w:rPr>
        <w:t>Tip!</w:t>
      </w:r>
      <w:r w:rsidRPr="005B47FD">
        <w:t xml:space="preserve"> Ga naar de website van het </w:t>
      </w:r>
      <w:hyperlink r:id="rId34" w:history="1">
        <w:r w:rsidRPr="0044070B">
          <w:rPr>
            <w:rStyle w:val="Hyperlink"/>
            <w:color w:val="00B050"/>
          </w:rPr>
          <w:t>Toegankelijkheidsbureau</w:t>
        </w:r>
      </w:hyperlink>
      <w:r w:rsidRPr="0044070B">
        <w:rPr>
          <w:color w:val="00B050"/>
        </w:rPr>
        <w:t>.</w:t>
      </w:r>
      <w:r w:rsidRPr="005B47FD">
        <w:t xml:space="preserve"> Let wel, hun diensten zijn betalend.</w:t>
      </w:r>
    </w:p>
    <w:p w:rsidR="000A44E9" w:rsidRPr="005B47FD" w:rsidRDefault="000A44E9" w:rsidP="000A44E9">
      <w:r w:rsidRPr="005B47FD">
        <w:t>8. Kijk wat er moet gebeuren aan de woning voordat je ze kan betrekken. Maak een lijst van de te maken kosten (schilderen, nieuw tapijt leggen,…) Reken voor een grondige renovatie op 1.000 euro tot 1.500 euro per vierkante meter. Breng de kosten goed in beeld.  Wat zijn enkele aandachtspunten? Het dak; de isolatie (energiekost mag niet te hoog zijn): vraag de facturen van de vorige bewoner op. Bekijk de nutsvoorzieningen (elektriciteit, water en gas of mazout): kijk naar certificaten.</w:t>
      </w:r>
    </w:p>
    <w:p w:rsidR="000A44E9" w:rsidRPr="005B47FD" w:rsidRDefault="000A44E9" w:rsidP="000A44E9">
      <w:r w:rsidRPr="005B47FD">
        <w:t>9.Neem alle meterstanden op en vraag naar de lopende contracten: elektriciteit-gas-water; internet; telefoon. Vergeet ook niet te vragen naar de onderhoudskosten (bijvoorbeeld onderhoud van de CV ketel) en vraag wie dat doet. Kijk welke contracten je wil overnemen en voor welke diensten je een andere dienstverlener wil. Zorg ervoor dat de basisdiensten (internet, EGW) in orde zijn vóór de verhuis.</w:t>
      </w:r>
    </w:p>
    <w:p w:rsidR="000A44E9" w:rsidRPr="005B47FD" w:rsidRDefault="000A44E9" w:rsidP="000A44E9">
      <w:r w:rsidRPr="005B47FD">
        <w:t xml:space="preserve">10.Vraag wanneer het pand kan worden betreden. Laat dit vastleggen. </w:t>
      </w:r>
    </w:p>
    <w:p w:rsidR="000A44E9" w:rsidRPr="005B47FD" w:rsidRDefault="000A44E9" w:rsidP="000A44E9">
      <w:r w:rsidRPr="005B47FD">
        <w:t xml:space="preserve">11.Ga na, indien mogelijk, wat de reden is van verkoop. Vond hij/zij het een prettige buurt? Leg indien mogelijk ook contact met je naaste, toekomstige buren. </w:t>
      </w:r>
    </w:p>
    <w:p w:rsidR="000A44E9" w:rsidRPr="005B47FD" w:rsidRDefault="000A44E9" w:rsidP="000A44E9">
      <w:r w:rsidRPr="005B47FD">
        <w:lastRenderedPageBreak/>
        <w:t xml:space="preserve">12.Sluit als je het pand koopt meteen een brandverzekering af (pand en inboedel). </w:t>
      </w:r>
    </w:p>
    <w:p w:rsidR="000A44E9" w:rsidRPr="005B47FD" w:rsidRDefault="000A44E9" w:rsidP="000A44E9">
      <w:r w:rsidRPr="005B47FD">
        <w:t>13. Leg alles vast op papier. Maak nooit mondelinge afspraken. Die hebben geen enkele juridische waarde, je kan er nooit op terugvallen. Papier in de 21</w:t>
      </w:r>
      <w:r w:rsidRPr="005B47FD">
        <w:rPr>
          <w:vertAlign w:val="superscript"/>
        </w:rPr>
        <w:t>ste</w:t>
      </w:r>
      <w:r w:rsidRPr="005B47FD">
        <w:t xml:space="preserve"> eeuw staat ook gelijk aan een mail. Een mail heeft een even grote rechtswaarde. Bewaar alle correspondentie met de verhuurder, de papieren contracten én het mailverkeer. </w:t>
      </w:r>
    </w:p>
    <w:p w:rsidR="000A44E9" w:rsidRPr="005B47FD" w:rsidRDefault="000A44E9" w:rsidP="000A44E9"/>
    <w:p w:rsidR="000A44E9" w:rsidRPr="009618BE" w:rsidRDefault="000A44E9" w:rsidP="000A44E9">
      <w:pPr>
        <w:pBdr>
          <w:top w:val="single" w:sz="4" w:space="1" w:color="auto"/>
          <w:left w:val="single" w:sz="4" w:space="4" w:color="auto"/>
          <w:bottom w:val="single" w:sz="4" w:space="1" w:color="auto"/>
          <w:right w:val="single" w:sz="4" w:space="4" w:color="auto"/>
        </w:pBdr>
      </w:pPr>
      <w:r w:rsidRPr="005B47FD">
        <w:rPr>
          <w:b/>
        </w:rPr>
        <w:t>Tip!</w:t>
      </w:r>
      <w:r w:rsidRPr="005B47FD">
        <w:t xml:space="preserve"> Neem een expert mee die iets van woningen kent</w:t>
      </w:r>
    </w:p>
    <w:p w:rsidR="00E810F6" w:rsidRDefault="00E810F6" w:rsidP="00FF5931">
      <w:pPr>
        <w:rPr>
          <w:highlight w:val="yellow"/>
          <w:u w:val="single"/>
        </w:rPr>
      </w:pPr>
    </w:p>
    <w:p w:rsidR="00FF5931" w:rsidRPr="005B47FD" w:rsidRDefault="00FF5931" w:rsidP="00FF5931">
      <w:pPr>
        <w:rPr>
          <w:u w:val="single"/>
        </w:rPr>
      </w:pPr>
      <w:bookmarkStart w:id="26" w:name="aandachtspuntenkoopprivatemarkt"/>
      <w:r w:rsidRPr="005B47FD">
        <w:rPr>
          <w:u w:val="single"/>
        </w:rPr>
        <w:t>Enkele aandachtspunten i</w:t>
      </w:r>
      <w:r w:rsidR="005B47FD" w:rsidRPr="005B47FD">
        <w:rPr>
          <w:u w:val="single"/>
        </w:rPr>
        <w:t>.</w:t>
      </w:r>
      <w:r w:rsidRPr="005B47FD">
        <w:rPr>
          <w:u w:val="single"/>
        </w:rPr>
        <w:t>v</w:t>
      </w:r>
      <w:r w:rsidR="005B47FD" w:rsidRPr="005B47FD">
        <w:rPr>
          <w:u w:val="single"/>
        </w:rPr>
        <w:t>.</w:t>
      </w:r>
      <w:r w:rsidRPr="005B47FD">
        <w:rPr>
          <w:u w:val="single"/>
        </w:rPr>
        <w:t>m</w:t>
      </w:r>
      <w:r w:rsidR="005B47FD" w:rsidRPr="005B47FD">
        <w:rPr>
          <w:u w:val="single"/>
        </w:rPr>
        <w:t>.</w:t>
      </w:r>
      <w:r w:rsidRPr="005B47FD">
        <w:rPr>
          <w:u w:val="single"/>
        </w:rPr>
        <w:t xml:space="preserve"> de effectieve aankoop op private markt</w:t>
      </w:r>
    </w:p>
    <w:bookmarkEnd w:id="26"/>
    <w:p w:rsidR="00A87A00" w:rsidRPr="005B47FD" w:rsidRDefault="00A87A00" w:rsidP="00A87A00">
      <w:r w:rsidRPr="005B47FD">
        <w:t xml:space="preserve">Als een persoon met een beperking een beschermd statuut heeft, is het goed om navraag te doen bij de vrederechter in hoeverre deze persoon een woning kan en mag kopen. </w:t>
      </w:r>
    </w:p>
    <w:p w:rsidR="0081207F" w:rsidRPr="005B47FD" w:rsidRDefault="0081207F" w:rsidP="0081207F">
      <w:r w:rsidRPr="005B47FD">
        <w:t xml:space="preserve">Als je een woning koopt dan heb je een vraagprijs van de verkoper. Dit is een vraagprijs, dus je kan onderhandelen. </w:t>
      </w:r>
    </w:p>
    <w:p w:rsidR="0081207F" w:rsidRPr="005B47FD" w:rsidRDefault="0081207F" w:rsidP="0081207F">
      <w:r w:rsidRPr="005B47FD">
        <w:t xml:space="preserve">De makelaar brengt alles in orde, de notaris kijkt alles na en wijst je op diverse zaken. Laat eventuele opschortende voorwaarden opnemen (zoals de opschortende voorwaarde in het geval je geen lening kan krijgen). </w:t>
      </w:r>
    </w:p>
    <w:p w:rsidR="0081207F" w:rsidRPr="005B47FD" w:rsidRDefault="0081207F" w:rsidP="0081207F">
      <w:r w:rsidRPr="005B47FD">
        <w:t>De volgorde is meestal eerst het tekenen van ‘een compromis’ en na drie maanden de effectieve koop. Neem van bij de start een notaris in de arm.</w:t>
      </w:r>
    </w:p>
    <w:p w:rsidR="0081207F" w:rsidRPr="005B47FD" w:rsidRDefault="0081207F" w:rsidP="0081207F">
      <w:r w:rsidRPr="005B47FD">
        <w:t>Reken op 10 % extra kosten boven op de aankoopprijs en reken op 10 % eigen inbreng bij het afsluiten van de compromis.</w:t>
      </w:r>
    </w:p>
    <w:p w:rsidR="0081207F" w:rsidRPr="005B47FD" w:rsidRDefault="0081207F" w:rsidP="0081207F">
      <w:r w:rsidRPr="005B47FD">
        <w:t>Een compromis is een voorschot met verlies bij het niet-verlijden van de akte: neem indien nodig opschortende voorwaarden op. Zoals: als ik niet mag bijbouwen, dan koop ik niet; als ik geen lening krijg dan vervalt de koop zonder verlies van voorschot.</w:t>
      </w:r>
    </w:p>
    <w:p w:rsidR="0081207F" w:rsidRPr="005B47FD" w:rsidRDefault="0081207F" w:rsidP="0081207F">
      <w:r w:rsidRPr="005B47FD">
        <w:t>Kijk of je kan lenen en hoeveel de maandlasten zijn: deze zijn best maximaal 1/3 van het beschikbare inkomen.</w:t>
      </w:r>
    </w:p>
    <w:p w:rsidR="0081207F" w:rsidRPr="009618BE" w:rsidRDefault="0081207F" w:rsidP="0081207F">
      <w:r w:rsidRPr="005B47FD">
        <w:t>Ga ook de diverse leenformules na.</w:t>
      </w:r>
    </w:p>
    <w:p w:rsidR="00FF5931" w:rsidRPr="00C42176" w:rsidRDefault="002E4279" w:rsidP="00AC4E5D">
      <w:hyperlink w:anchor="stap4" w:history="1">
        <w:r w:rsidR="003348BC" w:rsidRPr="00C42176">
          <w:rPr>
            <w:rStyle w:val="Hyperlink"/>
          </w:rPr>
          <w:t>[terug naar overzicht]</w:t>
        </w:r>
      </w:hyperlink>
    </w:p>
    <w:p w:rsidR="00FF5931" w:rsidRDefault="00FF5931" w:rsidP="00AC4E5D">
      <w:pPr>
        <w:rPr>
          <w:b/>
          <w:i/>
          <w:highlight w:val="yellow"/>
          <w:lang w:val="nl-NL"/>
        </w:rPr>
      </w:pPr>
    </w:p>
    <w:p w:rsidR="005B47FD" w:rsidRDefault="005B47FD" w:rsidP="00AC4E5D">
      <w:pPr>
        <w:rPr>
          <w:b/>
          <w:i/>
          <w:highlight w:val="yellow"/>
          <w:lang w:val="nl-NL"/>
        </w:rPr>
      </w:pPr>
    </w:p>
    <w:p w:rsidR="00AC4E5D" w:rsidRPr="000A44E9" w:rsidRDefault="00AC4E5D" w:rsidP="00AC4E5D">
      <w:pPr>
        <w:rPr>
          <w:b/>
          <w:i/>
          <w:lang w:val="nl-NL"/>
        </w:rPr>
      </w:pPr>
      <w:bookmarkStart w:id="27" w:name="formulesvankopen"/>
      <w:r w:rsidRPr="000A44E9">
        <w:rPr>
          <w:b/>
          <w:i/>
          <w:lang w:val="nl-NL"/>
        </w:rPr>
        <w:lastRenderedPageBreak/>
        <w:t>Welke formules van kopen zijn er</w:t>
      </w:r>
      <w:r w:rsidR="003D1D22" w:rsidRPr="000A44E9">
        <w:rPr>
          <w:b/>
          <w:i/>
          <w:lang w:val="nl-NL"/>
        </w:rPr>
        <w:t>?</w:t>
      </w:r>
    </w:p>
    <w:bookmarkEnd w:id="27"/>
    <w:p w:rsidR="000A44E9" w:rsidRPr="005B47FD" w:rsidRDefault="000A44E9" w:rsidP="000A44E9">
      <w:pPr>
        <w:rPr>
          <w:u w:val="single"/>
        </w:rPr>
      </w:pPr>
      <w:r w:rsidRPr="005B47FD">
        <w:rPr>
          <w:u w:val="single"/>
        </w:rPr>
        <w:t xml:space="preserve">Kopen op private markt </w:t>
      </w:r>
    </w:p>
    <w:p w:rsidR="000A44E9" w:rsidRPr="005B47FD" w:rsidRDefault="000A44E9" w:rsidP="000A44E9">
      <w:r w:rsidRPr="005B47FD">
        <w:t xml:space="preserve">Je kan kijken naar </w:t>
      </w:r>
      <w:proofErr w:type="spellStart"/>
      <w:r w:rsidRPr="005B47FD">
        <w:t>Immoweb</w:t>
      </w:r>
      <w:proofErr w:type="spellEnd"/>
      <w:r w:rsidRPr="005B47FD">
        <w:t xml:space="preserve"> voor een aanbod van woningen. Of contacteer een makelaar of notaris in de regio van je voorkeur.</w:t>
      </w:r>
    </w:p>
    <w:p w:rsidR="005B47FD" w:rsidRPr="005B47FD" w:rsidRDefault="005B47FD" w:rsidP="000A44E9">
      <w:pPr>
        <w:rPr>
          <w:u w:val="single"/>
        </w:rPr>
      </w:pPr>
    </w:p>
    <w:p w:rsidR="000A44E9" w:rsidRPr="005B47FD" w:rsidRDefault="000A44E9" w:rsidP="000A44E9">
      <w:pPr>
        <w:rPr>
          <w:u w:val="single"/>
        </w:rPr>
      </w:pPr>
      <w:r w:rsidRPr="005B47FD">
        <w:rPr>
          <w:u w:val="single"/>
        </w:rPr>
        <w:t>Kopen via een sociale huisvestingsmaatschappij</w:t>
      </w:r>
    </w:p>
    <w:p w:rsidR="000A44E9" w:rsidRPr="005B47FD" w:rsidRDefault="000A44E9" w:rsidP="000A44E9">
      <w:r w:rsidRPr="005B47FD">
        <w:t xml:space="preserve">Je kan een woning kopen bij een </w:t>
      </w:r>
      <w:r w:rsidR="004E3742" w:rsidRPr="005B47FD">
        <w:t>s</w:t>
      </w:r>
      <w:r w:rsidRPr="005B47FD">
        <w:t xml:space="preserve">ociale </w:t>
      </w:r>
      <w:r w:rsidR="004E3742" w:rsidRPr="005B47FD">
        <w:t>h</w:t>
      </w:r>
      <w:r w:rsidRPr="005B47FD">
        <w:t>uisvestingsmaatschappij.</w:t>
      </w:r>
    </w:p>
    <w:p w:rsidR="000A44E9" w:rsidRPr="005B47FD" w:rsidRDefault="000A44E9" w:rsidP="000A44E9">
      <w:r w:rsidRPr="005B47FD">
        <w:t xml:space="preserve">Het voordeel is dat sociale huisvestingsmaatschappijen een systeem kennen van terugkoopformule tegen vaste prijs. Dit houdt in dat je een woning koopt en dat bij de aankoop reeds de sociale huisvestingsmaatschappij een clausule heeft waarbij zij de woning tegen een vooraf vastgestelde prijs terugkoopt. </w:t>
      </w:r>
    </w:p>
    <w:p w:rsidR="00AC4E5D" w:rsidRPr="005B47FD" w:rsidRDefault="00C42176" w:rsidP="00C42176">
      <w:pPr>
        <w:pBdr>
          <w:top w:val="single" w:sz="4" w:space="1" w:color="auto"/>
          <w:left w:val="single" w:sz="4" w:space="4" w:color="auto"/>
          <w:bottom w:val="single" w:sz="4" w:space="1" w:color="auto"/>
          <w:right w:val="single" w:sz="4" w:space="4" w:color="auto"/>
        </w:pBdr>
      </w:pPr>
      <w:r w:rsidRPr="005B47FD">
        <w:rPr>
          <w:b/>
        </w:rPr>
        <w:t>Tip!</w:t>
      </w:r>
      <w:r w:rsidRPr="005B47FD">
        <w:t xml:space="preserve"> Meld je tijdig aan want er zijn wachtlijsten</w:t>
      </w:r>
    </w:p>
    <w:p w:rsidR="005B47FD" w:rsidRPr="005B47FD" w:rsidRDefault="005B47FD" w:rsidP="000A44E9">
      <w:pPr>
        <w:rPr>
          <w:u w:val="single"/>
        </w:rPr>
      </w:pPr>
    </w:p>
    <w:p w:rsidR="000A44E9" w:rsidRPr="005B47FD" w:rsidRDefault="000A44E9" w:rsidP="000A44E9">
      <w:pPr>
        <w:rPr>
          <w:u w:val="single"/>
        </w:rPr>
      </w:pPr>
      <w:r w:rsidRPr="005B47FD">
        <w:rPr>
          <w:u w:val="single"/>
        </w:rPr>
        <w:t>Huurkoop van de eigenaar</w:t>
      </w:r>
    </w:p>
    <w:p w:rsidR="000A44E9" w:rsidRPr="005B47FD" w:rsidRDefault="000A44E9" w:rsidP="000A44E9">
      <w:r w:rsidRPr="005B47FD">
        <w:t xml:space="preserve">Bij een  huurkoop wordt de definitieve prijs bepaald op basis van de laatste aflossing. Bij huurkoop op twintig jaar zal de eigenaar meer willen dan de huidige verkoopwaarde. De overheid voorziet in richtinggevende percentages. </w:t>
      </w:r>
    </w:p>
    <w:p w:rsidR="000A44E9" w:rsidRPr="009618BE" w:rsidRDefault="000A44E9" w:rsidP="000A44E9">
      <w:pPr>
        <w:pBdr>
          <w:top w:val="single" w:sz="4" w:space="1" w:color="auto"/>
          <w:left w:val="single" w:sz="4" w:space="4" w:color="auto"/>
          <w:bottom w:val="single" w:sz="4" w:space="1" w:color="auto"/>
          <w:right w:val="single" w:sz="4" w:space="4" w:color="auto"/>
        </w:pBdr>
      </w:pPr>
      <w:r w:rsidRPr="005B47FD">
        <w:rPr>
          <w:b/>
        </w:rPr>
        <w:t>Let op!</w:t>
      </w:r>
      <w:r w:rsidRPr="005B47FD">
        <w:t xml:space="preserve"> Contacteer een notaris om de effectieve kost over de hele termijn te berekenen.</w:t>
      </w:r>
    </w:p>
    <w:p w:rsidR="003D1D22" w:rsidRPr="00C42176" w:rsidRDefault="002E4279" w:rsidP="003D1D22">
      <w:hyperlink w:anchor="stap4" w:history="1">
        <w:r w:rsidR="003348BC" w:rsidRPr="00C42176">
          <w:rPr>
            <w:rStyle w:val="Hyperlink"/>
          </w:rPr>
          <w:t>[terug naar overzicht]</w:t>
        </w:r>
      </w:hyperlink>
    </w:p>
    <w:p w:rsidR="003D1D22" w:rsidRPr="003D1D22" w:rsidRDefault="003D1D22" w:rsidP="003D1D22">
      <w:pPr>
        <w:rPr>
          <w:highlight w:val="yellow"/>
        </w:rPr>
      </w:pPr>
    </w:p>
    <w:p w:rsidR="00AC4E5D" w:rsidRPr="003D1D22" w:rsidRDefault="00AC4E5D" w:rsidP="00AC4E5D">
      <w:pPr>
        <w:rPr>
          <w:b/>
          <w:sz w:val="28"/>
          <w:szCs w:val="28"/>
          <w:highlight w:val="yellow"/>
        </w:rPr>
      </w:pPr>
    </w:p>
    <w:p w:rsidR="00AC4E5D" w:rsidRDefault="00AC4E5D" w:rsidP="00AC4E5D">
      <w:pPr>
        <w:rPr>
          <w:highlight w:val="yellow"/>
          <w:lang w:val="nl-NL"/>
        </w:rPr>
      </w:pPr>
    </w:p>
    <w:p w:rsidR="005B47FD" w:rsidRDefault="005B47FD" w:rsidP="00AC4E5D">
      <w:pPr>
        <w:rPr>
          <w:highlight w:val="yellow"/>
          <w:lang w:val="nl-NL"/>
        </w:rPr>
      </w:pPr>
    </w:p>
    <w:p w:rsidR="005B47FD" w:rsidRDefault="005B47FD" w:rsidP="00AC4E5D">
      <w:pPr>
        <w:rPr>
          <w:highlight w:val="yellow"/>
          <w:lang w:val="nl-NL"/>
        </w:rPr>
      </w:pPr>
    </w:p>
    <w:p w:rsidR="00B8016D" w:rsidRPr="005B47FD" w:rsidRDefault="00B8016D" w:rsidP="00B8016D">
      <w:pPr>
        <w:rPr>
          <w:b/>
          <w:i/>
          <w:lang w:val="nl-NL"/>
        </w:rPr>
      </w:pPr>
      <w:bookmarkStart w:id="28" w:name="leenformulesbijkoop"/>
      <w:r w:rsidRPr="005B47FD">
        <w:rPr>
          <w:b/>
          <w:i/>
          <w:lang w:val="nl-NL"/>
        </w:rPr>
        <w:lastRenderedPageBreak/>
        <w:t xml:space="preserve">Hoe en waar kan ik lenen? Via de bank, via sociaal kredietmaatschappij, via woningfonds….   </w:t>
      </w:r>
    </w:p>
    <w:bookmarkEnd w:id="28"/>
    <w:p w:rsidR="0081207F" w:rsidRPr="005B47FD" w:rsidRDefault="0081207F" w:rsidP="0081207F">
      <w:pPr>
        <w:rPr>
          <w:u w:val="single"/>
        </w:rPr>
      </w:pPr>
      <w:r w:rsidRPr="005B47FD">
        <w:rPr>
          <w:u w:val="single"/>
        </w:rPr>
        <w:t>Lenen bij een erkende kredietmaatschappij voor sociale leningen</w:t>
      </w:r>
    </w:p>
    <w:p w:rsidR="0081207F" w:rsidRPr="005B47FD" w:rsidRDefault="0081207F" w:rsidP="0081207F">
      <w:r w:rsidRPr="005B47FD">
        <w:t>Je kan bij een erkende kredietmaatschappij een lening afsluiten.</w:t>
      </w:r>
    </w:p>
    <w:p w:rsidR="0081207F" w:rsidRPr="005B47FD" w:rsidRDefault="0081207F" w:rsidP="0081207F">
      <w:r w:rsidRPr="005B47FD">
        <w:t>Je kan daar lenen tot 100% van de aankoopsom, zonder verhoging van de rentevoet, dankzij een gewestwaarborg.</w:t>
      </w:r>
    </w:p>
    <w:p w:rsidR="0081207F" w:rsidRPr="005B47FD" w:rsidRDefault="0081207F" w:rsidP="0081207F">
      <w:r w:rsidRPr="005B47FD">
        <w:t xml:space="preserve">Als je </w:t>
      </w:r>
      <w:r w:rsidR="003E0543">
        <w:t xml:space="preserve">in 2017 </w:t>
      </w:r>
      <w:r w:rsidRPr="005B47FD">
        <w:t>leent bij een sociale kredietmaatschappij is de maximale</w:t>
      </w:r>
      <w:r w:rsidR="0044070B">
        <w:t xml:space="preserve">  prijs van de woning 206.000</w:t>
      </w:r>
      <w:r w:rsidRPr="005B47FD">
        <w:t xml:space="preserve"> euro in Brussel en de Vlaamse rand. In het gebied</w:t>
      </w:r>
      <w:r w:rsidR="002D0736">
        <w:t xml:space="preserve">  van </w:t>
      </w:r>
      <w:proofErr w:type="spellStart"/>
      <w:r w:rsidR="002D0736">
        <w:t>Vlabinvest</w:t>
      </w:r>
      <w:proofErr w:type="spellEnd"/>
      <w:r w:rsidR="002D0736">
        <w:t xml:space="preserve"> bedraagt die 26</w:t>
      </w:r>
      <w:r w:rsidRPr="005B47FD">
        <w:t xml:space="preserve">0.000 euro, buiten het </w:t>
      </w:r>
      <w:proofErr w:type="spellStart"/>
      <w:r w:rsidRPr="005B47FD">
        <w:t>vlabinvest-gebi</w:t>
      </w:r>
      <w:r w:rsidR="002D0736">
        <w:t>ed</w:t>
      </w:r>
      <w:proofErr w:type="spellEnd"/>
      <w:r w:rsidR="002D0736">
        <w:t xml:space="preserve"> bedraagt die maximaal 236</w:t>
      </w:r>
      <w:r w:rsidRPr="005B47FD">
        <w:t>.000 euro.</w:t>
      </w:r>
    </w:p>
    <w:p w:rsidR="0081207F" w:rsidRPr="005B47FD" w:rsidRDefault="0081207F" w:rsidP="0081207F">
      <w:r w:rsidRPr="005B47FD">
        <w:t>Er is geen inkomensbepaling voor de lener.</w:t>
      </w:r>
    </w:p>
    <w:p w:rsidR="0081207F" w:rsidRPr="003E0543" w:rsidRDefault="0081207F" w:rsidP="0081207F">
      <w:pPr>
        <w:rPr>
          <w:rFonts w:eastAsia="Times New Roman" w:cs="Times New Roman"/>
          <w:color w:val="00B050"/>
          <w:lang w:val="nl-NL" w:eastAsia="nl-BE"/>
        </w:rPr>
      </w:pPr>
      <w:r w:rsidRPr="005B47FD">
        <w:t xml:space="preserve">Neem contact op met de kredietmaatschappij in je buurt voor meer voorwaarden en uitleg via deze link </w:t>
      </w:r>
      <w:r w:rsidRPr="005B47FD">
        <w:rPr>
          <w:rFonts w:eastAsia="Times New Roman" w:cs="Times New Roman"/>
          <w:lang w:val="nl-NL" w:eastAsia="nl-BE"/>
        </w:rPr>
        <w:t xml:space="preserve"> </w:t>
      </w:r>
      <w:hyperlink r:id="rId35" w:history="1">
        <w:r w:rsidRPr="003E0543">
          <w:rPr>
            <w:rFonts w:eastAsia="Times New Roman" w:cs="Times New Roman"/>
            <w:color w:val="00B050"/>
            <w:u w:val="single"/>
            <w:lang w:val="nl-NL" w:eastAsia="nl-BE"/>
          </w:rPr>
          <w:t>erkende kredietmaatschappijen voor sociale leningen</w:t>
        </w:r>
      </w:hyperlink>
    </w:p>
    <w:p w:rsidR="0081207F" w:rsidRPr="00F75CB5" w:rsidRDefault="0081207F" w:rsidP="0081207F">
      <w:pPr>
        <w:rPr>
          <w:b/>
          <w:sz w:val="28"/>
          <w:szCs w:val="28"/>
          <w:highlight w:val="green"/>
          <w:lang w:val="nl-NL"/>
        </w:rPr>
      </w:pPr>
    </w:p>
    <w:p w:rsidR="0081207F" w:rsidRPr="005B47FD" w:rsidRDefault="0081207F" w:rsidP="0081207F">
      <w:pPr>
        <w:rPr>
          <w:u w:val="single"/>
        </w:rPr>
      </w:pPr>
      <w:r w:rsidRPr="005B47FD">
        <w:rPr>
          <w:u w:val="single"/>
        </w:rPr>
        <w:t xml:space="preserve">Lenen bij Vlaamse Maatschappij voor Sociaal Wonen </w:t>
      </w:r>
    </w:p>
    <w:p w:rsidR="0081207F" w:rsidRPr="005B47FD" w:rsidRDefault="0081207F" w:rsidP="0081207F">
      <w:r w:rsidRPr="005B47FD">
        <w:t>Je kan bij de Vlaamse Maatschappij voor Sociaal wonen een lening afsluiten.</w:t>
      </w:r>
    </w:p>
    <w:p w:rsidR="0081207F" w:rsidRPr="005B47FD" w:rsidRDefault="0081207F" w:rsidP="0081207F">
      <w:r w:rsidRPr="005B47FD">
        <w:t>Het inkomen van de l</w:t>
      </w:r>
      <w:r w:rsidR="008C5A7E">
        <w:t xml:space="preserve">ener moet hoger zijn dan 9.254 </w:t>
      </w:r>
      <w:r w:rsidRPr="005B47FD">
        <w:t>euro per jaar</w:t>
      </w:r>
      <w:r w:rsidR="008C5A7E">
        <w:t xml:space="preserve"> (2017)</w:t>
      </w:r>
      <w:r w:rsidRPr="005B47FD">
        <w:t>.</w:t>
      </w:r>
    </w:p>
    <w:p w:rsidR="0081207F" w:rsidRPr="005B47FD" w:rsidRDefault="0081207F" w:rsidP="0081207F">
      <w:r w:rsidRPr="005B47FD">
        <w:t xml:space="preserve">Een alleenstaande persoon met een beperking mag </w:t>
      </w:r>
      <w:r w:rsidR="008C5A7E">
        <w:t>niet meer verdienen dan  40.672</w:t>
      </w:r>
      <w:r w:rsidRPr="005B47FD">
        <w:t xml:space="preserve"> euro per jaar (</w:t>
      </w:r>
      <w:r w:rsidR="008C5A7E">
        <w:t xml:space="preserve">2017, </w:t>
      </w:r>
      <w:r w:rsidRPr="005B47FD">
        <w:t>in Vlaanderen).</w:t>
      </w:r>
    </w:p>
    <w:p w:rsidR="0081207F" w:rsidRPr="005B47FD" w:rsidRDefault="0081207F" w:rsidP="0081207F">
      <w:r w:rsidRPr="005B47FD">
        <w:t>Je kan lenen om volle eigendom te verwerven of een vruchtgebruik te verwerven</w:t>
      </w:r>
    </w:p>
    <w:p w:rsidR="0081207F" w:rsidRPr="005B47FD" w:rsidRDefault="0081207F" w:rsidP="0081207F">
      <w:r w:rsidRPr="005B47FD">
        <w:t>De lening moet terugbetaald worden ten laatste op 70 jaar.</w:t>
      </w:r>
    </w:p>
    <w:p w:rsidR="0081207F" w:rsidRPr="005B47FD" w:rsidRDefault="008C5A7E" w:rsidP="0081207F">
      <w:r>
        <w:t>De lener moet per maand 78</w:t>
      </w:r>
      <w:r w:rsidR="0081207F" w:rsidRPr="005B47FD">
        <w:t>0 euro</w:t>
      </w:r>
      <w:r>
        <w:t xml:space="preserve"> (2017)</w:t>
      </w:r>
      <w:r w:rsidR="0081207F" w:rsidRPr="005B47FD">
        <w:t xml:space="preserve"> overhouden na aftrek van de leningslast.</w:t>
      </w:r>
    </w:p>
    <w:p w:rsidR="005B47FD" w:rsidRPr="008C5A7E" w:rsidRDefault="0081207F" w:rsidP="008C5A7E">
      <w:pPr>
        <w:shd w:val="clear" w:color="auto" w:fill="FFFFFF"/>
        <w:spacing w:before="100" w:beforeAutospacing="1" w:after="100" w:afterAutospacing="1" w:line="240" w:lineRule="auto"/>
        <w:rPr>
          <w:rFonts w:eastAsia="Times New Roman" w:cs="Times New Roman"/>
          <w:lang w:val="nl-NL" w:eastAsia="nl-BE"/>
        </w:rPr>
      </w:pPr>
      <w:r w:rsidRPr="005B47FD">
        <w:rPr>
          <w:rFonts w:eastAsia="Times New Roman" w:cs="Times New Roman"/>
          <w:lang w:eastAsia="nl-BE"/>
        </w:rPr>
        <w:t>Je kan meer voorwaarden vinden via deze link</w:t>
      </w:r>
      <w:r w:rsidRPr="005B47FD">
        <w:rPr>
          <w:rFonts w:eastAsia="Times New Roman" w:cs="Times New Roman"/>
          <w:lang w:val="nl-NL" w:eastAsia="nl-BE"/>
        </w:rPr>
        <w:t xml:space="preserve"> </w:t>
      </w:r>
      <w:hyperlink r:id="rId36" w:history="1">
        <w:r w:rsidRPr="008C5A7E">
          <w:rPr>
            <w:rFonts w:eastAsia="Times New Roman" w:cs="Times New Roman"/>
            <w:color w:val="00B050"/>
            <w:u w:val="single"/>
            <w:lang w:val="nl-NL" w:eastAsia="nl-BE"/>
          </w:rPr>
          <w:t>Vlaamse Maatschappij voor Sociaal Wonen</w:t>
        </w:r>
      </w:hyperlink>
    </w:p>
    <w:p w:rsidR="0081207F" w:rsidRPr="005B47FD" w:rsidRDefault="0081207F" w:rsidP="0081207F">
      <w:pPr>
        <w:rPr>
          <w:u w:val="single"/>
        </w:rPr>
      </w:pPr>
      <w:r w:rsidRPr="005B47FD">
        <w:rPr>
          <w:u w:val="single"/>
        </w:rPr>
        <w:t>Lenen bij Vlaams Woningfonds</w:t>
      </w:r>
    </w:p>
    <w:p w:rsidR="0081207F" w:rsidRPr="005B47FD" w:rsidRDefault="0081207F" w:rsidP="0081207F">
      <w:r w:rsidRPr="005B47FD">
        <w:t>Dit is een andere organisatie maar deze hanteert dezelfde voorwaarden als de Vlaamse Maatschappij voor Sociaal Wonen.</w:t>
      </w:r>
    </w:p>
    <w:p w:rsidR="0081207F" w:rsidRPr="005B47FD" w:rsidRDefault="0081207F" w:rsidP="0081207F">
      <w:r w:rsidRPr="005B47FD">
        <w:lastRenderedPageBreak/>
        <w:t xml:space="preserve">Het is wel handig om naar de website te gaan omdat je daar via een eenvoudige simulator een eerste indicatie krijgt van hoeveel je moet afbetalen. </w:t>
      </w:r>
    </w:p>
    <w:p w:rsidR="0081207F" w:rsidRPr="005B47FD" w:rsidRDefault="0081207F" w:rsidP="0081207F">
      <w:pPr>
        <w:shd w:val="clear" w:color="auto" w:fill="FFFFFF"/>
        <w:spacing w:before="100" w:beforeAutospacing="1" w:after="100" w:afterAutospacing="1" w:line="240" w:lineRule="auto"/>
        <w:rPr>
          <w:rFonts w:eastAsia="Times New Roman" w:cs="Times New Roman"/>
          <w:lang w:val="nl-NL" w:eastAsia="nl-BE"/>
        </w:rPr>
      </w:pPr>
      <w:r w:rsidRPr="005B47FD">
        <w:rPr>
          <w:rFonts w:eastAsia="Times New Roman" w:cs="Times New Roman"/>
          <w:lang w:val="nl-NL" w:eastAsia="nl-BE"/>
        </w:rPr>
        <w:t xml:space="preserve">Je kan meer voorwaarden vinden via deze link </w:t>
      </w:r>
      <w:hyperlink r:id="rId37" w:history="1">
        <w:r w:rsidRPr="008C5A7E">
          <w:rPr>
            <w:rFonts w:eastAsia="Times New Roman" w:cs="Times New Roman"/>
            <w:color w:val="00B050"/>
            <w:u w:val="single"/>
            <w:lang w:val="nl-NL" w:eastAsia="nl-BE"/>
          </w:rPr>
          <w:t>Vlaams Woningfonds</w:t>
        </w:r>
      </w:hyperlink>
      <w:r w:rsidRPr="005B47FD">
        <w:rPr>
          <w:rFonts w:eastAsia="Times New Roman" w:cs="Times New Roman"/>
          <w:lang w:val="nl-NL" w:eastAsia="nl-BE"/>
        </w:rPr>
        <w:t>.</w:t>
      </w:r>
    </w:p>
    <w:p w:rsidR="0081207F" w:rsidRPr="005B47FD" w:rsidRDefault="0081207F" w:rsidP="0081207F">
      <w:pPr>
        <w:rPr>
          <w:u w:val="single"/>
        </w:rPr>
      </w:pPr>
      <w:r w:rsidRPr="005B47FD">
        <w:rPr>
          <w:u w:val="single"/>
        </w:rPr>
        <w:t>Lenen op de private markt</w:t>
      </w:r>
    </w:p>
    <w:p w:rsidR="0081207F" w:rsidRPr="005B47FD" w:rsidRDefault="0081207F" w:rsidP="0081207F">
      <w:r w:rsidRPr="005B47FD">
        <w:t>Als je leent op de private markt reken dan grofweg op een afbetaling van ongeveer 500 euro per maand gedurende 25 jaar voor een geleend bedrag van 100.000 euro.</w:t>
      </w:r>
    </w:p>
    <w:p w:rsidR="0081207F" w:rsidRPr="005B47FD" w:rsidRDefault="0081207F" w:rsidP="0081207F">
      <w:r w:rsidRPr="005B47FD">
        <w:t xml:space="preserve">Contacteer verschillende banken en vraag een simulatie in functie van je langetermijnperspectief.  </w:t>
      </w:r>
    </w:p>
    <w:p w:rsidR="00AC4E5D" w:rsidRPr="00B608D9" w:rsidRDefault="002E4279" w:rsidP="00AC4E5D">
      <w:pPr>
        <w:rPr>
          <w:lang w:val="nl-NL"/>
        </w:rPr>
      </w:pPr>
      <w:hyperlink w:anchor="stap4" w:history="1">
        <w:r w:rsidR="003348BC" w:rsidRPr="00B608D9">
          <w:rPr>
            <w:rStyle w:val="Hyperlink"/>
            <w:lang w:val="nl-NL"/>
          </w:rPr>
          <w:t>[terug naar overzicht]</w:t>
        </w:r>
      </w:hyperlink>
    </w:p>
    <w:p w:rsidR="003D1D22" w:rsidRPr="003D1D22" w:rsidRDefault="003D1D22" w:rsidP="00AC4E5D">
      <w:pPr>
        <w:rPr>
          <w:highlight w:val="yellow"/>
        </w:rPr>
      </w:pPr>
    </w:p>
    <w:p w:rsidR="00AC4E5D" w:rsidRPr="005B47FD" w:rsidRDefault="00AC4E5D" w:rsidP="00AC4E5D">
      <w:pPr>
        <w:rPr>
          <w:b/>
          <w:i/>
          <w:lang w:val="nl-NL"/>
        </w:rPr>
      </w:pPr>
      <w:bookmarkStart w:id="29" w:name="bestaandewoningofnieuwbouw"/>
      <w:r w:rsidRPr="005B47FD">
        <w:rPr>
          <w:b/>
          <w:i/>
          <w:lang w:val="nl-NL"/>
        </w:rPr>
        <w:t xml:space="preserve">Koop ik een bestaande woning of kies ik voor nieuwbouw? </w:t>
      </w:r>
    </w:p>
    <w:bookmarkEnd w:id="29"/>
    <w:p w:rsidR="0081207F" w:rsidRPr="005B47FD" w:rsidRDefault="0081207F" w:rsidP="0081207F">
      <w:pPr>
        <w:rPr>
          <w:u w:val="single"/>
        </w:rPr>
      </w:pPr>
      <w:r w:rsidRPr="005B47FD">
        <w:rPr>
          <w:u w:val="single"/>
        </w:rPr>
        <w:t>Algemeen</w:t>
      </w:r>
    </w:p>
    <w:p w:rsidR="0081207F" w:rsidRPr="005B47FD" w:rsidRDefault="0081207F" w:rsidP="0081207F">
      <w:r w:rsidRPr="005B47FD">
        <w:t>Het voordeel bij nieuwbouw is dat je volledig kan bouwen naar eigen behoeften en van in het begin rekening kan houden met jouw beperkingen.</w:t>
      </w:r>
    </w:p>
    <w:p w:rsidR="0081207F" w:rsidRPr="005B47FD" w:rsidRDefault="0081207F" w:rsidP="0081207F">
      <w:r w:rsidRPr="005B47FD">
        <w:t>De overheid komt ook tussen bij nieuwbouw (zie tussenkomst nieuwbouw) en dit voor de additionele kosten die je hebt als gevolg van een beperking.</w:t>
      </w:r>
    </w:p>
    <w:p w:rsidR="0081207F" w:rsidRPr="005B47FD" w:rsidRDefault="0081207F" w:rsidP="0081207F">
      <w:pPr>
        <w:rPr>
          <w:u w:val="single"/>
        </w:rPr>
      </w:pPr>
    </w:p>
    <w:p w:rsidR="0081207F" w:rsidRPr="005B47FD" w:rsidRDefault="0081207F" w:rsidP="0081207F">
      <w:pPr>
        <w:rPr>
          <w:u w:val="single"/>
        </w:rPr>
      </w:pPr>
      <w:r w:rsidRPr="005B47FD">
        <w:rPr>
          <w:u w:val="single"/>
        </w:rPr>
        <w:t>Kost nieuwbouw</w:t>
      </w:r>
    </w:p>
    <w:p w:rsidR="0081207F" w:rsidRPr="005B47FD" w:rsidRDefault="0081207F" w:rsidP="0081207F">
      <w:r w:rsidRPr="005B47FD">
        <w:t>Een nieuw</w:t>
      </w:r>
      <w:r w:rsidR="003C249A">
        <w:t>bouw kost al snel tussen de 1700</w:t>
      </w:r>
      <w:r w:rsidRPr="005B47FD">
        <w:t xml:space="preserve"> euro en 2500 euro per vierkante  meter bebouwde oppervlakte.</w:t>
      </w:r>
    </w:p>
    <w:p w:rsidR="0081207F" w:rsidRPr="005B47FD" w:rsidRDefault="0081207F" w:rsidP="0081207F">
      <w:r w:rsidRPr="005B47FD">
        <w:t>Voordat  je een grond aanschaft, contacteer je best de gemeentelijke diensten stedenbouw en ruimtelijke ordening: wat mag en wat mag niet?</w:t>
      </w:r>
    </w:p>
    <w:p w:rsidR="0081207F" w:rsidRDefault="0081207F" w:rsidP="0081207F">
      <w:r w:rsidRPr="005B47FD">
        <w:t xml:space="preserve">Als je een architect in de </w:t>
      </w:r>
      <w:r w:rsidR="003C249A">
        <w:t>arm neemt, reken dan tussen de 7 en 10%</w:t>
      </w:r>
      <w:r w:rsidRPr="005B47FD">
        <w:t xml:space="preserve"> </w:t>
      </w:r>
      <w:proofErr w:type="spellStart"/>
      <w:r w:rsidRPr="005B47FD">
        <w:t>architect-kosten</w:t>
      </w:r>
      <w:proofErr w:type="spellEnd"/>
      <w:r w:rsidRPr="005B47FD">
        <w:t xml:space="preserve"> (op de totale bouwkost).</w:t>
      </w:r>
    </w:p>
    <w:p w:rsidR="00633F8E" w:rsidRPr="00962B36" w:rsidRDefault="002E4279" w:rsidP="001C6C4B">
      <w:hyperlink w:anchor="stap4" w:history="1">
        <w:r w:rsidR="00962B36" w:rsidRPr="00962B36">
          <w:rPr>
            <w:rStyle w:val="Hyperlink"/>
          </w:rPr>
          <w:t>[terug naar overzicht]</w:t>
        </w:r>
      </w:hyperlink>
    </w:p>
    <w:p w:rsidR="00A61EC5" w:rsidRDefault="00A61EC5" w:rsidP="001C6C4B">
      <w:pPr>
        <w:rPr>
          <w:b/>
          <w:sz w:val="36"/>
          <w:szCs w:val="36"/>
        </w:rPr>
      </w:pPr>
    </w:p>
    <w:p w:rsidR="001C6C4B" w:rsidRPr="00686577" w:rsidRDefault="001C6C4B" w:rsidP="001C6C4B">
      <w:pPr>
        <w:rPr>
          <w:b/>
          <w:sz w:val="36"/>
          <w:szCs w:val="36"/>
        </w:rPr>
      </w:pPr>
      <w:r w:rsidRPr="00686577">
        <w:rPr>
          <w:b/>
          <w:sz w:val="36"/>
          <w:szCs w:val="36"/>
        </w:rPr>
        <w:lastRenderedPageBreak/>
        <w:t>Stap 5 Ik zet mijn eenmalige uitgaven op een rij en kijk w</w:t>
      </w:r>
      <w:r w:rsidR="004E3742">
        <w:rPr>
          <w:b/>
          <w:sz w:val="36"/>
          <w:szCs w:val="36"/>
        </w:rPr>
        <w:t xml:space="preserve">elke tussenkomsten ik van </w:t>
      </w:r>
      <w:r w:rsidRPr="00686577">
        <w:rPr>
          <w:b/>
          <w:sz w:val="36"/>
          <w:szCs w:val="36"/>
        </w:rPr>
        <w:t>de overheid kan krijgen</w:t>
      </w:r>
    </w:p>
    <w:p w:rsidR="001C6C4B" w:rsidRDefault="001C6C4B" w:rsidP="001C6C4B">
      <w:pPr>
        <w:rPr>
          <w:b/>
          <w:i/>
        </w:rPr>
      </w:pPr>
      <w:bookmarkStart w:id="30" w:name="eenmaligekosten"/>
      <w:r w:rsidRPr="00686577">
        <w:rPr>
          <w:b/>
          <w:i/>
        </w:rPr>
        <w:t>Wat zijn eenmalige kosten?</w:t>
      </w:r>
    </w:p>
    <w:p w:rsidR="009873E9" w:rsidRPr="00D25670" w:rsidRDefault="009873E9" w:rsidP="001C6C4B">
      <w:pPr>
        <w:rPr>
          <w:u w:val="single"/>
        </w:rPr>
      </w:pPr>
      <w:r w:rsidRPr="00D25670">
        <w:rPr>
          <w:u w:val="single"/>
        </w:rPr>
        <w:t>Eigen inbreng en notariskosten</w:t>
      </w:r>
    </w:p>
    <w:p w:rsidR="009873E9" w:rsidRPr="00D25670" w:rsidRDefault="004E3742" w:rsidP="001C6C4B">
      <w:r>
        <w:t xml:space="preserve">Boven op de aankoopprijs van de woning moet je rekenen op 10 procent eenmalige kosten voor de registratie, de notaris enzovoort. </w:t>
      </w:r>
      <w:r w:rsidR="009873E9" w:rsidRPr="00D25670">
        <w:t>Koop je een huis van 150.000 euro, reken dan op 15.000 euro extra kosten</w:t>
      </w:r>
      <w:r>
        <w:t>.</w:t>
      </w:r>
    </w:p>
    <w:p w:rsidR="009873E9" w:rsidRPr="00D25670" w:rsidRDefault="004E3742" w:rsidP="001C6C4B">
      <w:r>
        <w:t>Daarnaast wordt</w:t>
      </w:r>
      <w:r w:rsidR="009873E9" w:rsidRPr="00D25670">
        <w:t xml:space="preserve"> </w:t>
      </w:r>
      <w:r>
        <w:t>bij het ondertekenen van de compromis vaak een voorschot gevraagd. Reken hiervoor op 5 procent van de aankoopsom. Bij een huis van 150.000 euro zal dat voorschot ongeveer 7</w:t>
      </w:r>
      <w:r w:rsidR="005B47FD">
        <w:t>.</w:t>
      </w:r>
      <w:r>
        <w:t xml:space="preserve">500 euro bedragen. </w:t>
      </w:r>
      <w:r w:rsidR="00B4772F">
        <w:t xml:space="preserve">En niet iedere bank zal je 100 procent van de aankoopsom lenen. Vaak wordt een eigen inbreng gevraagd van de koper. Die eigen inbreng kan beperkt zijn tot het voorschot, maar kan ook hoger liggen. </w:t>
      </w:r>
      <w:r w:rsidR="009873E9" w:rsidRPr="00D25670">
        <w:t xml:space="preserve">Uiteraard kan je je eigen inbreng </w:t>
      </w:r>
      <w:r w:rsidR="00B4772F">
        <w:t>ook zelf verhogen</w:t>
      </w:r>
      <w:r w:rsidR="009873E9" w:rsidRPr="00D25670">
        <w:t xml:space="preserve"> (je hebt bijvoorbeeld spaargeld), zodat je minder hoeft te lenen.</w:t>
      </w:r>
    </w:p>
    <w:bookmarkEnd w:id="30"/>
    <w:p w:rsidR="00D25670" w:rsidRPr="005B47FD" w:rsidRDefault="00D25670" w:rsidP="00D25670">
      <w:pPr>
        <w:rPr>
          <w:u w:val="single"/>
        </w:rPr>
      </w:pPr>
      <w:r w:rsidRPr="005B47FD">
        <w:rPr>
          <w:u w:val="single"/>
        </w:rPr>
        <w:t>Algemeen</w:t>
      </w:r>
    </w:p>
    <w:p w:rsidR="00D25670" w:rsidRPr="005B47FD" w:rsidRDefault="00D25670" w:rsidP="00D25670">
      <w:r w:rsidRPr="005B47FD">
        <w:t>Misschien moet de woning die je gaat kopen opgefrist worden of heb je extra aansluitingen nodig. Breng deze kosten in kaart.</w:t>
      </w:r>
    </w:p>
    <w:p w:rsidR="00D25670" w:rsidRPr="005B47FD" w:rsidRDefault="00D25670" w:rsidP="00D25670">
      <w:pPr>
        <w:pStyle w:val="Textbody"/>
      </w:pPr>
      <w:r w:rsidRPr="005B47FD">
        <w:t xml:space="preserve">De verhuis kan je organiseren met vrienden of familie maar soms komt er ook een kost van een verhuiswagen bij. </w:t>
      </w:r>
    </w:p>
    <w:p w:rsidR="00D25670" w:rsidRPr="005B47FD" w:rsidRDefault="00D25670" w:rsidP="00D25670">
      <w:pPr>
        <w:rPr>
          <w:u w:val="single"/>
        </w:rPr>
      </w:pPr>
      <w:r w:rsidRPr="005B47FD">
        <w:rPr>
          <w:u w:val="single"/>
        </w:rPr>
        <w:t>Hulpmiddelen</w:t>
      </w:r>
    </w:p>
    <w:p w:rsidR="00D25670" w:rsidRPr="005B47FD" w:rsidRDefault="00D25670" w:rsidP="00D25670">
      <w:r w:rsidRPr="005B47FD">
        <w:t>Misschien heb je hulpmiddelen nodig: een rolstoel, een lift …. Breng goed in beeld wat je nodig hebt en budgetteer de kostprijs ervan. Voor hulpmiddelen komt de overheid tussen. (zie tussenkomsten hulpmiddelen)</w:t>
      </w:r>
    </w:p>
    <w:p w:rsidR="00D25670" w:rsidRPr="00CF2FA2" w:rsidRDefault="00D25670" w:rsidP="00D25670">
      <w:pPr>
        <w:pBdr>
          <w:top w:val="single" w:sz="4" w:space="1" w:color="auto"/>
          <w:left w:val="single" w:sz="4" w:space="4" w:color="auto"/>
          <w:bottom w:val="single" w:sz="4" w:space="1" w:color="auto"/>
          <w:right w:val="single" w:sz="4" w:space="4" w:color="auto"/>
        </w:pBdr>
      </w:pPr>
      <w:r w:rsidRPr="005B47FD">
        <w:rPr>
          <w:b/>
        </w:rPr>
        <w:t>Let op!</w:t>
      </w:r>
      <w:r w:rsidRPr="005B47FD">
        <w:t xml:space="preserve"> De tussenkomst dekt niet het volledige bedrag van de hulpmiddelen.</w:t>
      </w:r>
    </w:p>
    <w:p w:rsidR="009D54F7" w:rsidRDefault="002E4279" w:rsidP="009D54F7">
      <w:pPr>
        <w:pStyle w:val="Textbody"/>
      </w:pPr>
      <w:hyperlink w:anchor="stap5" w:history="1">
        <w:r w:rsidR="009D54F7" w:rsidRPr="009D54F7">
          <w:rPr>
            <w:rStyle w:val="Hyperlink"/>
          </w:rPr>
          <w:t>[terug naar overzicht]</w:t>
        </w:r>
      </w:hyperlink>
    </w:p>
    <w:p w:rsidR="00D25670" w:rsidRDefault="00D25670" w:rsidP="001C6C4B">
      <w:pPr>
        <w:rPr>
          <w:b/>
          <w:i/>
        </w:rPr>
      </w:pPr>
      <w:bookmarkStart w:id="31" w:name="tussenkomsteenmaligoverheid"/>
    </w:p>
    <w:p w:rsidR="00A61EC5" w:rsidRDefault="00A61EC5" w:rsidP="001C6C4B">
      <w:pPr>
        <w:rPr>
          <w:b/>
          <w:i/>
        </w:rPr>
      </w:pPr>
    </w:p>
    <w:p w:rsidR="00A61EC5" w:rsidRDefault="00A61EC5" w:rsidP="001C6C4B">
      <w:pPr>
        <w:rPr>
          <w:b/>
          <w:i/>
        </w:rPr>
      </w:pPr>
    </w:p>
    <w:p w:rsidR="001C6C4B" w:rsidRPr="00686577" w:rsidRDefault="001C6C4B" w:rsidP="001C6C4B">
      <w:pPr>
        <w:rPr>
          <w:b/>
          <w:i/>
        </w:rPr>
      </w:pPr>
      <w:r w:rsidRPr="00686577">
        <w:rPr>
          <w:b/>
          <w:i/>
        </w:rPr>
        <w:lastRenderedPageBreak/>
        <w:t>Wat zijn de tussenkomsten van de overheid?</w:t>
      </w:r>
    </w:p>
    <w:bookmarkEnd w:id="31"/>
    <w:p w:rsidR="00D25670" w:rsidRPr="005B47FD" w:rsidRDefault="00D25670" w:rsidP="00D25670">
      <w:r w:rsidRPr="005B47FD">
        <w:t xml:space="preserve">De overheid biedt verschillende tussenkomsten aan. Enkele worden je automatisch toegekend en worden berekend via je ziekenfonds. </w:t>
      </w:r>
    </w:p>
    <w:p w:rsidR="00D25670" w:rsidRPr="005B47FD" w:rsidRDefault="00D25670" w:rsidP="00D25670">
      <w:pPr>
        <w:pBdr>
          <w:top w:val="single" w:sz="4" w:space="1" w:color="auto"/>
          <w:left w:val="single" w:sz="4" w:space="4" w:color="auto"/>
          <w:bottom w:val="single" w:sz="4" w:space="1" w:color="auto"/>
          <w:right w:val="single" w:sz="4" w:space="4" w:color="auto"/>
        </w:pBdr>
      </w:pPr>
      <w:r w:rsidRPr="005B47FD">
        <w:rPr>
          <w:b/>
        </w:rPr>
        <w:t>Tip!</w:t>
      </w:r>
      <w:r w:rsidRPr="005B47FD">
        <w:t xml:space="preserve"> Ga eerst bij de mutualiteit langs en kijk wat ze </w:t>
      </w:r>
      <w:r w:rsidR="00B4772F" w:rsidRPr="005B47FD">
        <w:t>kan bieden</w:t>
      </w:r>
      <w:r w:rsidRPr="005B47FD">
        <w:t>.</w:t>
      </w:r>
    </w:p>
    <w:p w:rsidR="00D25670" w:rsidRPr="005B47FD" w:rsidRDefault="00D25670" w:rsidP="00D25670">
      <w:pPr>
        <w:pStyle w:val="Kop2"/>
        <w:shd w:val="clear" w:color="auto" w:fill="FFFFFF"/>
        <w:rPr>
          <w:rFonts w:asciiTheme="minorHAnsi" w:hAnsiTheme="minorHAnsi"/>
          <w:sz w:val="22"/>
          <w:szCs w:val="22"/>
          <w:u w:val="single"/>
          <w:lang w:val="nl-NL"/>
        </w:rPr>
      </w:pPr>
      <w:r w:rsidRPr="005B47FD">
        <w:rPr>
          <w:rFonts w:asciiTheme="minorHAnsi" w:hAnsiTheme="minorHAnsi"/>
          <w:sz w:val="22"/>
          <w:szCs w:val="22"/>
          <w:u w:val="single"/>
          <w:lang w:val="nl-NL"/>
        </w:rPr>
        <w:t>Zorgverzekering</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 xml:space="preserve">Als je een handicap hebt en je krijgt </w:t>
      </w:r>
      <w:r w:rsidRPr="005B47FD">
        <w:rPr>
          <w:rStyle w:val="Zwaar"/>
          <w:rFonts w:asciiTheme="minorHAnsi" w:hAnsiTheme="minorHAnsi"/>
          <w:sz w:val="22"/>
          <w:szCs w:val="22"/>
          <w:lang w:val="nl-NL"/>
        </w:rPr>
        <w:t>thuis niet-medische hulp of verzorging</w:t>
      </w:r>
      <w:r w:rsidRPr="005B47FD">
        <w:rPr>
          <w:rFonts w:asciiTheme="minorHAnsi" w:hAnsiTheme="minorHAnsi"/>
          <w:sz w:val="22"/>
          <w:szCs w:val="22"/>
          <w:lang w:val="nl-NL"/>
        </w:rPr>
        <w:t xml:space="preserve">, dan kan je eventueel aanspraak maken op een financiële tegemoetkoming van de </w:t>
      </w:r>
      <w:r w:rsidRPr="005B47FD">
        <w:rPr>
          <w:rStyle w:val="Zwaar"/>
          <w:rFonts w:asciiTheme="minorHAnsi" w:hAnsiTheme="minorHAnsi"/>
          <w:sz w:val="22"/>
          <w:szCs w:val="22"/>
          <w:lang w:val="nl-NL"/>
        </w:rPr>
        <w:t>Zorgverzekering</w:t>
      </w:r>
      <w:r w:rsidRPr="005B47FD">
        <w:rPr>
          <w:rFonts w:asciiTheme="minorHAnsi" w:hAnsiTheme="minorHAnsi"/>
          <w:sz w:val="22"/>
          <w:szCs w:val="22"/>
          <w:lang w:val="nl-NL"/>
        </w:rPr>
        <w:t>.</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De Vlaamse Zorgverzekering heeft als doel de niet-medische kosten voor onder andere mantelzorg en thuiszorg voor zorgbehoevende personen gedeeltelijk te dekken. Mantelzorg is de hulp die familie of vrienden thuis aan een zorgbehoevende bieden. Thuiszorg is zorg aan huis door professionelen. In beide gevallen moet het wel degelijk om niet-medische zorg gaan, bijvoorbeeld hulp bij het wassen, eten, naar het toilet gaan...</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Om aanspraak te kunnen maken op de maandelijkse vergoeding van de Zorgverzekering moet je aangesloten zijn bij een erkende zorgkas en je bijdrage betaald hebben.</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Onder bepaalde voorwaarden is een tegemoetkoming van de Zorgverzekering combineerbaar met opvang in door het VAPH erkende diensten of voorzieningen. De combinatie met een persoons volgende financiering zal wellicht niet mogelijk zijn.</w:t>
      </w:r>
    </w:p>
    <w:p w:rsidR="00D25670" w:rsidRPr="00A61EC5" w:rsidRDefault="00D25670" w:rsidP="00D25670">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olor w:val="00B050"/>
          <w:sz w:val="22"/>
          <w:szCs w:val="22"/>
          <w:lang w:val="nl-NL"/>
        </w:rPr>
      </w:pPr>
      <w:r w:rsidRPr="005B47FD">
        <w:rPr>
          <w:rFonts w:asciiTheme="minorHAnsi" w:hAnsiTheme="minorHAnsi"/>
          <w:b/>
          <w:sz w:val="22"/>
          <w:szCs w:val="22"/>
          <w:lang w:val="nl-NL"/>
        </w:rPr>
        <w:t>Tip!</w:t>
      </w:r>
      <w:r w:rsidRPr="005B47FD">
        <w:rPr>
          <w:rFonts w:asciiTheme="minorHAnsi" w:hAnsiTheme="minorHAnsi"/>
          <w:sz w:val="22"/>
          <w:szCs w:val="22"/>
          <w:lang w:val="nl-NL"/>
        </w:rPr>
        <w:t xml:space="preserve"> Wens je meer informatie, raadpleeg dan de </w:t>
      </w:r>
      <w:hyperlink r:id="rId38" w:history="1">
        <w:r w:rsidRPr="00A61EC5">
          <w:rPr>
            <w:rFonts w:asciiTheme="minorHAnsi" w:hAnsiTheme="minorHAnsi"/>
            <w:color w:val="00B050"/>
            <w:sz w:val="22"/>
            <w:szCs w:val="22"/>
            <w:u w:val="single"/>
            <w:lang w:val="nl-NL"/>
          </w:rPr>
          <w:t>website van de Vlaamse zorgverzekering</w:t>
        </w:r>
      </w:hyperlink>
      <w:r w:rsidRPr="00A61EC5">
        <w:rPr>
          <w:rFonts w:asciiTheme="minorHAnsi" w:hAnsiTheme="minorHAnsi"/>
          <w:color w:val="00B050"/>
          <w:sz w:val="22"/>
          <w:szCs w:val="22"/>
          <w:lang w:val="nl-NL"/>
        </w:rPr>
        <w:t>.</w:t>
      </w:r>
    </w:p>
    <w:p w:rsidR="00D25670" w:rsidRPr="005B47FD" w:rsidRDefault="00D25670" w:rsidP="00D25670">
      <w:pPr>
        <w:autoSpaceDE w:val="0"/>
        <w:autoSpaceDN w:val="0"/>
        <w:adjustRightInd w:val="0"/>
        <w:spacing w:after="0" w:line="240" w:lineRule="auto"/>
        <w:rPr>
          <w:rFonts w:cs="Verdana"/>
          <w:bCs/>
          <w:u w:val="single"/>
        </w:rPr>
      </w:pPr>
    </w:p>
    <w:p w:rsidR="00D25670" w:rsidRPr="005B47FD" w:rsidRDefault="00D25670" w:rsidP="00D25670">
      <w:pPr>
        <w:autoSpaceDE w:val="0"/>
        <w:autoSpaceDN w:val="0"/>
        <w:adjustRightInd w:val="0"/>
        <w:spacing w:after="0" w:line="240" w:lineRule="auto"/>
        <w:rPr>
          <w:rFonts w:cs="Verdana"/>
          <w:bCs/>
          <w:u w:val="single"/>
        </w:rPr>
      </w:pPr>
      <w:r w:rsidRPr="005B47FD">
        <w:rPr>
          <w:rFonts w:cs="Verdana"/>
          <w:bCs/>
          <w:u w:val="single"/>
        </w:rPr>
        <w:t>De tegemoetkoming voor hulp van derden</w:t>
      </w:r>
    </w:p>
    <w:p w:rsidR="00D25670" w:rsidRPr="005B47FD" w:rsidRDefault="00D25670" w:rsidP="00D25670">
      <w:pPr>
        <w:autoSpaceDE w:val="0"/>
        <w:autoSpaceDN w:val="0"/>
        <w:adjustRightInd w:val="0"/>
        <w:spacing w:after="0" w:line="240" w:lineRule="auto"/>
        <w:rPr>
          <w:rFonts w:cs="Verdana"/>
        </w:rPr>
      </w:pPr>
      <w:r w:rsidRPr="005B47FD">
        <w:rPr>
          <w:rFonts w:cs="Verdana"/>
        </w:rPr>
        <w:t>De maatregel bestaat uit de toekenning van een forfaitaire uitkering aan personen die niet zonder andermans hulp kunnen en</w:t>
      </w:r>
      <w:r w:rsidRPr="005B47FD">
        <w:rPr>
          <w:rFonts w:cs="Times New Roman"/>
        </w:rPr>
        <w:t xml:space="preserve"> </w:t>
      </w:r>
      <w:r w:rsidRPr="005B47FD">
        <w:rPr>
          <w:rFonts w:cs="Verdana"/>
        </w:rPr>
        <w:t>niet ter verpleging zijn opgenomen, en dit vanaf de vierde maand van erkenning van de arbeidsongeschiktheid.</w:t>
      </w:r>
    </w:p>
    <w:p w:rsidR="00D25670" w:rsidRPr="005B47FD" w:rsidRDefault="00D25670" w:rsidP="00D25670">
      <w:pPr>
        <w:autoSpaceDE w:val="0"/>
        <w:autoSpaceDN w:val="0"/>
        <w:adjustRightInd w:val="0"/>
        <w:spacing w:after="0" w:line="240" w:lineRule="auto"/>
        <w:rPr>
          <w:rFonts w:cs="Verdana"/>
          <w:bCs/>
        </w:rPr>
      </w:pPr>
    </w:p>
    <w:p w:rsidR="00D25670" w:rsidRPr="005B47FD" w:rsidRDefault="00D25670" w:rsidP="00D256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5B47FD">
        <w:rPr>
          <w:rFonts w:cs="Verdana"/>
          <w:b/>
          <w:bCs/>
        </w:rPr>
        <w:t>Tip!</w:t>
      </w:r>
      <w:r w:rsidRPr="005B47FD">
        <w:rPr>
          <w:rFonts w:cs="Verdana"/>
          <w:bCs/>
        </w:rPr>
        <w:t xml:space="preserve"> Voor meer informatie contacteer je ziekenfonds.</w:t>
      </w:r>
    </w:p>
    <w:p w:rsidR="00D25670" w:rsidRPr="005B47FD" w:rsidRDefault="00D25670" w:rsidP="00D25670">
      <w:pPr>
        <w:autoSpaceDE w:val="0"/>
        <w:autoSpaceDN w:val="0"/>
        <w:adjustRightInd w:val="0"/>
        <w:spacing w:after="0" w:line="240" w:lineRule="auto"/>
        <w:rPr>
          <w:rFonts w:cs="Verdana"/>
          <w:bCs/>
          <w:lang w:val="nl-NL"/>
        </w:rPr>
      </w:pPr>
    </w:p>
    <w:p w:rsidR="00D25670" w:rsidRPr="005B47FD" w:rsidRDefault="00D25670" w:rsidP="00D25670">
      <w:pPr>
        <w:autoSpaceDE w:val="0"/>
        <w:autoSpaceDN w:val="0"/>
        <w:adjustRightInd w:val="0"/>
        <w:spacing w:after="0" w:line="240" w:lineRule="auto"/>
        <w:rPr>
          <w:rFonts w:cs="Verdana"/>
          <w:bCs/>
          <w:u w:val="single"/>
        </w:rPr>
      </w:pPr>
      <w:r w:rsidRPr="005B47FD">
        <w:rPr>
          <w:rFonts w:cs="Verdana"/>
          <w:bCs/>
          <w:u w:val="single"/>
        </w:rPr>
        <w:t>Het bijzonder solidariteitsfonds</w:t>
      </w:r>
    </w:p>
    <w:p w:rsidR="00D25670" w:rsidRPr="005B47FD" w:rsidRDefault="00D25670" w:rsidP="00D25670">
      <w:pPr>
        <w:autoSpaceDE w:val="0"/>
        <w:autoSpaceDN w:val="0"/>
        <w:adjustRightInd w:val="0"/>
        <w:spacing w:after="0" w:line="240" w:lineRule="auto"/>
        <w:rPr>
          <w:rFonts w:cs="Verdana"/>
        </w:rPr>
      </w:pPr>
      <w:r w:rsidRPr="005B47FD">
        <w:rPr>
          <w:rFonts w:cs="Verdana"/>
        </w:rPr>
        <w:t>Dit gaat over een tussenkomst voor gezondheidszorgen in het geval van een dure behandeling die niet voorkomt op de gewone</w:t>
      </w:r>
    </w:p>
    <w:p w:rsidR="00D25670" w:rsidRPr="005B47FD" w:rsidRDefault="00D25670" w:rsidP="00D25670">
      <w:pPr>
        <w:autoSpaceDE w:val="0"/>
        <w:autoSpaceDN w:val="0"/>
        <w:adjustRightInd w:val="0"/>
        <w:spacing w:after="0" w:line="240" w:lineRule="auto"/>
        <w:rPr>
          <w:rFonts w:cs="Verdana"/>
        </w:rPr>
      </w:pPr>
      <w:r w:rsidRPr="005B47FD">
        <w:rPr>
          <w:rFonts w:cs="Verdana"/>
        </w:rPr>
        <w:t>lijst van geneeskundige prestaties, en voor zover de aandoening de vitale functies van de rechthebbende bedreigt. Er bestaat een</w:t>
      </w:r>
    </w:p>
    <w:p w:rsidR="00D25670" w:rsidRPr="005B47FD" w:rsidRDefault="00D25670" w:rsidP="00D25670">
      <w:pPr>
        <w:autoSpaceDE w:val="0"/>
        <w:autoSpaceDN w:val="0"/>
        <w:adjustRightInd w:val="0"/>
        <w:spacing w:after="0" w:line="240" w:lineRule="auto"/>
        <w:rPr>
          <w:rFonts w:cs="Verdana"/>
        </w:rPr>
      </w:pPr>
      <w:r w:rsidRPr="005B47FD">
        <w:rPr>
          <w:rFonts w:cs="Verdana"/>
        </w:rPr>
        <w:t>aparte regeling voor kinderen met een chronische aandoening of kanker. Dit is bedoeld voor personen die onder de regeling van de</w:t>
      </w:r>
    </w:p>
    <w:p w:rsidR="00D25670" w:rsidRPr="005B47FD" w:rsidRDefault="00D25670" w:rsidP="00D25670">
      <w:pPr>
        <w:autoSpaceDE w:val="0"/>
        <w:autoSpaceDN w:val="0"/>
        <w:adjustRightInd w:val="0"/>
        <w:spacing w:after="0" w:line="240" w:lineRule="auto"/>
        <w:rPr>
          <w:rFonts w:cs="Verdana"/>
        </w:rPr>
      </w:pPr>
      <w:r w:rsidRPr="005B47FD">
        <w:rPr>
          <w:rFonts w:cs="Verdana"/>
        </w:rPr>
        <w:lastRenderedPageBreak/>
        <w:t>ziekte- en invaliditeitsverzekering vallen.</w:t>
      </w:r>
    </w:p>
    <w:p w:rsidR="00D25670" w:rsidRPr="005B47FD" w:rsidRDefault="00D25670" w:rsidP="00D25670">
      <w:pPr>
        <w:autoSpaceDE w:val="0"/>
        <w:autoSpaceDN w:val="0"/>
        <w:adjustRightInd w:val="0"/>
        <w:spacing w:after="0" w:line="240" w:lineRule="auto"/>
        <w:rPr>
          <w:rFonts w:cs="Verdana"/>
          <w:bCs/>
        </w:rPr>
      </w:pPr>
    </w:p>
    <w:p w:rsidR="00D25670" w:rsidRPr="005B47FD" w:rsidRDefault="00D25670" w:rsidP="00D256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val="nl-NL"/>
        </w:rPr>
      </w:pPr>
      <w:r w:rsidRPr="005B47FD">
        <w:rPr>
          <w:rFonts w:cs="Verdana"/>
          <w:b/>
          <w:bCs/>
        </w:rPr>
        <w:t>Tip!</w:t>
      </w:r>
      <w:r w:rsidRPr="005B47FD">
        <w:rPr>
          <w:rFonts w:cs="Verdana"/>
          <w:bCs/>
        </w:rPr>
        <w:t xml:space="preserve"> Voor meer informatie contacteer je ziekenfonds.</w:t>
      </w:r>
    </w:p>
    <w:p w:rsidR="00D25670" w:rsidRPr="005B47FD" w:rsidRDefault="00D25670" w:rsidP="00D25670">
      <w:pPr>
        <w:pStyle w:val="Kop2"/>
        <w:shd w:val="clear" w:color="auto" w:fill="FFFFFF"/>
        <w:rPr>
          <w:rFonts w:asciiTheme="minorHAnsi" w:hAnsiTheme="minorHAnsi"/>
          <w:sz w:val="22"/>
          <w:szCs w:val="22"/>
          <w:u w:val="single"/>
          <w:lang w:val="nl-NL"/>
        </w:rPr>
      </w:pPr>
      <w:r w:rsidRPr="005B47FD">
        <w:rPr>
          <w:rFonts w:asciiTheme="minorHAnsi" w:hAnsiTheme="minorHAnsi"/>
          <w:sz w:val="22"/>
          <w:szCs w:val="22"/>
          <w:u w:val="single"/>
          <w:lang w:val="nl-NL"/>
        </w:rPr>
        <w:t>Tussenkomst Hulpmiddelen</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Kies je ervoor om in je eigen huis te (blijven) wonen, dan moet je misschien niet alleen je woning laten aanpassen, maar heb je ook nog hulpmiddelen in nodig in je dagelijkse leven. De overheid voorziet in een tussenkomst bij aankoop van die hulpmiddelen.</w:t>
      </w:r>
    </w:p>
    <w:p w:rsidR="00A61EC5" w:rsidRPr="00E10CFF" w:rsidRDefault="00A61EC5" w:rsidP="00A61EC5">
      <w:pPr>
        <w:pStyle w:val="Norma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sz w:val="22"/>
          <w:szCs w:val="22"/>
          <w:lang w:val="nl-NL"/>
        </w:rPr>
      </w:pPr>
      <w:r w:rsidRPr="0022237A">
        <w:rPr>
          <w:rFonts w:asciiTheme="minorHAnsi" w:hAnsiTheme="minorHAnsi"/>
          <w:b/>
          <w:sz w:val="22"/>
          <w:szCs w:val="22"/>
          <w:lang w:val="nl-NL"/>
        </w:rPr>
        <w:t>Tip!</w:t>
      </w:r>
      <w:r>
        <w:rPr>
          <w:rFonts w:asciiTheme="minorHAnsi" w:hAnsiTheme="minorHAnsi"/>
          <w:sz w:val="22"/>
          <w:szCs w:val="22"/>
          <w:lang w:val="nl-NL"/>
        </w:rPr>
        <w:t xml:space="preserve"> Meer informatie over hulpmiddelen</w:t>
      </w:r>
      <w:r w:rsidRPr="00E10CFF">
        <w:rPr>
          <w:rFonts w:asciiTheme="minorHAnsi" w:hAnsiTheme="minorHAnsi"/>
          <w:sz w:val="22"/>
          <w:szCs w:val="22"/>
          <w:lang w:val="nl-NL"/>
        </w:rPr>
        <w:t> bij het aanpassen van je woning vind je op</w:t>
      </w:r>
      <w:r w:rsidRPr="0022237A">
        <w:rPr>
          <w:rFonts w:asciiTheme="minorHAnsi" w:hAnsiTheme="minorHAnsi"/>
          <w:color w:val="00B050"/>
          <w:sz w:val="22"/>
          <w:szCs w:val="22"/>
          <w:lang w:val="nl-NL"/>
        </w:rPr>
        <w:t xml:space="preserve"> </w:t>
      </w:r>
      <w:hyperlink r:id="rId39" w:history="1">
        <w:r w:rsidRPr="0022237A">
          <w:rPr>
            <w:rStyle w:val="Hyperlink"/>
            <w:rFonts w:asciiTheme="minorHAnsi" w:hAnsiTheme="minorHAnsi"/>
            <w:color w:val="00B050"/>
            <w:sz w:val="22"/>
            <w:szCs w:val="22"/>
            <w:lang w:val="nl-NL"/>
          </w:rPr>
          <w:t>www.hulpmiddeleninfo.be</w:t>
        </w:r>
      </w:hyperlink>
    </w:p>
    <w:p w:rsidR="00D25670" w:rsidRPr="005B47FD" w:rsidRDefault="00D25670" w:rsidP="00D25670">
      <w:pPr>
        <w:autoSpaceDE w:val="0"/>
        <w:autoSpaceDN w:val="0"/>
        <w:adjustRightInd w:val="0"/>
        <w:spacing w:after="0" w:line="240" w:lineRule="auto"/>
        <w:rPr>
          <w:rFonts w:cs="Verdana"/>
          <w:bCs/>
          <w:u w:val="single"/>
        </w:rPr>
      </w:pPr>
    </w:p>
    <w:p w:rsidR="00D25670" w:rsidRPr="005B47FD" w:rsidRDefault="00D25670" w:rsidP="00D25670">
      <w:pPr>
        <w:autoSpaceDE w:val="0"/>
        <w:autoSpaceDN w:val="0"/>
        <w:adjustRightInd w:val="0"/>
        <w:spacing w:after="0" w:line="240" w:lineRule="auto"/>
        <w:rPr>
          <w:rFonts w:cs="Verdana"/>
          <w:bCs/>
          <w:u w:val="single"/>
        </w:rPr>
      </w:pPr>
      <w:r w:rsidRPr="005B47FD">
        <w:rPr>
          <w:rFonts w:cs="Verdana"/>
          <w:bCs/>
          <w:u w:val="single"/>
        </w:rPr>
        <w:t>Tussenkomst aanpassingen bestaande woning</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Misschien moet je enkele aanpassingen laten aanbrengen aan je woning. Voorbeelden zijn bredere deuropeningen voor je rolstoel of een badlift. Het doel van de woningaanpassingen is om je activiteiten van het dagelijkse leven te vergemakkelijken. Het Vlaams Agentschap voor Personen met een Handicap (VAPH) kan je financieel helpen bij de realisatie van dergelijke aanpassingen. Je kan ook van het agentschap Wonen Vlaanderen een premie krijgen voor woningaanpassingen.</w:t>
      </w:r>
      <w:r w:rsidRPr="005B47FD">
        <w:rPr>
          <w:rFonts w:asciiTheme="minorHAnsi" w:hAnsiTheme="minorHAnsi"/>
          <w:sz w:val="22"/>
          <w:szCs w:val="22"/>
          <w:lang w:val="nl-NL"/>
        </w:rPr>
        <w:br/>
        <w:t>Sommige provinciebesturen geven advies voor aanpassingen van woningen. Hun diensten kunnen je ook wegwijs maken in de verschillende premiestelsels.</w:t>
      </w:r>
    </w:p>
    <w:p w:rsidR="00D25670" w:rsidRPr="005B47FD" w:rsidRDefault="00D25670" w:rsidP="00D25670">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 xml:space="preserve">Je kan een tegemoetkoming aanvragen voor het </w:t>
      </w:r>
      <w:r w:rsidRPr="005B47FD">
        <w:rPr>
          <w:rStyle w:val="Zwaar"/>
          <w:rFonts w:asciiTheme="minorHAnsi" w:hAnsiTheme="minorHAnsi"/>
          <w:sz w:val="22"/>
          <w:szCs w:val="22"/>
          <w:lang w:val="nl-NL"/>
        </w:rPr>
        <w:t>ombouwen</w:t>
      </w:r>
      <w:r w:rsidRPr="005B47FD">
        <w:rPr>
          <w:rFonts w:asciiTheme="minorHAnsi" w:hAnsiTheme="minorHAnsi"/>
          <w:sz w:val="22"/>
          <w:szCs w:val="22"/>
          <w:lang w:val="nl-NL"/>
        </w:rPr>
        <w:t xml:space="preserve"> van je wo</w:t>
      </w:r>
      <w:r w:rsidR="00AA2546" w:rsidRPr="005B47FD">
        <w:rPr>
          <w:rFonts w:asciiTheme="minorHAnsi" w:hAnsiTheme="minorHAnsi"/>
          <w:sz w:val="22"/>
          <w:szCs w:val="22"/>
          <w:lang w:val="nl-NL"/>
        </w:rPr>
        <w:t>ning</w:t>
      </w:r>
      <w:r w:rsidRPr="005B47FD">
        <w:rPr>
          <w:rFonts w:asciiTheme="minorHAnsi" w:hAnsiTheme="minorHAnsi"/>
          <w:sz w:val="22"/>
          <w:szCs w:val="22"/>
          <w:lang w:val="nl-NL"/>
        </w:rPr>
        <w:t xml:space="preserve">. Alle soorten woningaanpassingen waarvoor je bij het Vlaams Agentschap voor Personen met een Handicap (VAPH) een tegemoetkoming kan krijgen, zijn samengebracht in de zogeheten </w:t>
      </w:r>
      <w:r w:rsidRPr="005B47FD">
        <w:rPr>
          <w:rStyle w:val="Zwaar"/>
          <w:rFonts w:asciiTheme="minorHAnsi" w:hAnsiTheme="minorHAnsi"/>
          <w:sz w:val="22"/>
          <w:szCs w:val="22"/>
          <w:lang w:val="nl-NL"/>
        </w:rPr>
        <w:t>refertelijst</w:t>
      </w:r>
      <w:r w:rsidRPr="005B47FD">
        <w:rPr>
          <w:rFonts w:asciiTheme="minorHAnsi" w:hAnsiTheme="minorHAnsi"/>
          <w:sz w:val="22"/>
          <w:szCs w:val="22"/>
          <w:lang w:val="nl-NL"/>
        </w:rPr>
        <w:t>. Die lijst is opgesplitst volgens de mate van functiebeperking en het interventieniveau, bijvoorbeeld aanvulling of vervanging voor de onderste ledematen.</w:t>
      </w:r>
    </w:p>
    <w:p w:rsidR="00AA2546" w:rsidRPr="00A61EC5" w:rsidRDefault="00D25670" w:rsidP="00A61EC5">
      <w:pPr>
        <w:pStyle w:val="Normaalweb"/>
        <w:shd w:val="clear" w:color="auto" w:fill="FFFFFF"/>
        <w:rPr>
          <w:rFonts w:asciiTheme="minorHAnsi" w:hAnsiTheme="minorHAnsi"/>
          <w:sz w:val="22"/>
          <w:szCs w:val="22"/>
          <w:lang w:val="nl-NL"/>
        </w:rPr>
      </w:pPr>
      <w:r w:rsidRPr="005B47FD">
        <w:rPr>
          <w:rFonts w:asciiTheme="minorHAnsi" w:hAnsiTheme="minorHAnsi"/>
          <w:sz w:val="22"/>
          <w:szCs w:val="22"/>
          <w:lang w:val="nl-NL"/>
        </w:rPr>
        <w:t>Misschien wens je een woningaanpassing te laten realiseren die</w:t>
      </w:r>
      <w:r w:rsidRPr="005B47FD">
        <w:rPr>
          <w:rStyle w:val="Zwaar"/>
          <w:rFonts w:asciiTheme="minorHAnsi" w:hAnsiTheme="minorHAnsi"/>
          <w:sz w:val="22"/>
          <w:szCs w:val="22"/>
          <w:lang w:val="nl-NL"/>
        </w:rPr>
        <w:t xml:space="preserve"> niet vermeld staat in de refertelijst</w:t>
      </w:r>
      <w:r w:rsidRPr="005B47FD">
        <w:rPr>
          <w:rFonts w:asciiTheme="minorHAnsi" w:hAnsiTheme="minorHAnsi"/>
          <w:sz w:val="22"/>
          <w:szCs w:val="22"/>
          <w:lang w:val="nl-NL"/>
        </w:rPr>
        <w:t>. In dat geval kan je aan de Bijzondere Bijstandscommissie (BBC) van het VAPH de vraag stellen om toch een tegemoetkoming te krijgen. De aanpassing in kwestie moet dan wel minimaal 300 euro kosten en je zal de uitzonderlijke vraag in functie van je persoonlijke situatie heel goed moeten motiveren.</w:t>
      </w:r>
    </w:p>
    <w:p w:rsidR="00D25670" w:rsidRPr="005B47FD" w:rsidRDefault="00D25670" w:rsidP="00D25670">
      <w:pPr>
        <w:shd w:val="clear" w:color="auto" w:fill="FFFFFF"/>
        <w:spacing w:after="240" w:line="240" w:lineRule="auto"/>
        <w:rPr>
          <w:rFonts w:eastAsia="Times New Roman" w:cs="Times New Roman"/>
          <w:u w:val="single"/>
          <w:lang w:val="nl-NL" w:eastAsia="nl-BE"/>
        </w:rPr>
      </w:pPr>
      <w:r w:rsidRPr="005B47FD">
        <w:rPr>
          <w:rFonts w:eastAsia="Times New Roman" w:cs="Times New Roman"/>
          <w:u w:val="single"/>
          <w:lang w:val="nl-NL" w:eastAsia="nl-BE"/>
        </w:rPr>
        <w:t>Tussenkomsten nieuwbouwwoning</w:t>
      </w:r>
    </w:p>
    <w:p w:rsidR="00D25670" w:rsidRPr="005B47FD" w:rsidRDefault="00D25670" w:rsidP="00D25670">
      <w:pPr>
        <w:shd w:val="clear" w:color="auto" w:fill="FFFFFF"/>
        <w:spacing w:after="240" w:line="240" w:lineRule="auto"/>
        <w:rPr>
          <w:rFonts w:eastAsia="Times New Roman" w:cs="Times New Roman"/>
          <w:lang w:val="nl-NL" w:eastAsia="nl-BE"/>
        </w:rPr>
      </w:pPr>
      <w:r w:rsidRPr="005B47FD">
        <w:rPr>
          <w:rFonts w:eastAsia="Times New Roman" w:cs="Times New Roman"/>
          <w:lang w:val="nl-NL" w:eastAsia="nl-BE"/>
        </w:rPr>
        <w:t xml:space="preserve">Wil je een nieuwe woning bouwen die aangepast is aan je behoeften, dan kan dit een extra </w:t>
      </w:r>
      <w:r w:rsidRPr="005B47FD">
        <w:rPr>
          <w:rFonts w:eastAsia="Times New Roman" w:cs="Times New Roman"/>
          <w:bCs/>
          <w:lang w:val="nl-NL" w:eastAsia="nl-BE"/>
        </w:rPr>
        <w:t>kost</w:t>
      </w:r>
      <w:r w:rsidRPr="005B47FD">
        <w:rPr>
          <w:rFonts w:eastAsia="Times New Roman" w:cs="Times New Roman"/>
          <w:lang w:val="nl-NL" w:eastAsia="nl-BE"/>
        </w:rPr>
        <w:t xml:space="preserve"> inhouden. Ook hiervoor kan je een tegemoetkoming aanvragen bij het Vlaams Agentschap voor Personen met een Handicap (VAPH).</w:t>
      </w:r>
      <w:r w:rsidRPr="005B47FD">
        <w:rPr>
          <w:rFonts w:eastAsia="Times New Roman" w:cs="Times New Roman"/>
          <w:lang w:val="nl-NL" w:eastAsia="nl-BE"/>
        </w:rPr>
        <w:br/>
        <w:t xml:space="preserve">Het gaat dan om de </w:t>
      </w:r>
      <w:r w:rsidRPr="005B47FD">
        <w:rPr>
          <w:rFonts w:eastAsia="Times New Roman" w:cs="Times New Roman"/>
          <w:bCs/>
          <w:lang w:val="nl-NL" w:eastAsia="nl-BE"/>
        </w:rPr>
        <w:t>extra kosten</w:t>
      </w:r>
      <w:r w:rsidRPr="005B47FD">
        <w:rPr>
          <w:rFonts w:eastAsia="Times New Roman" w:cs="Times New Roman"/>
          <w:b/>
          <w:bCs/>
          <w:lang w:val="nl-NL" w:eastAsia="nl-BE"/>
        </w:rPr>
        <w:t xml:space="preserve"> </w:t>
      </w:r>
      <w:r w:rsidRPr="005B47FD">
        <w:rPr>
          <w:rFonts w:eastAsia="Times New Roman" w:cs="Times New Roman"/>
          <w:lang w:val="nl-NL" w:eastAsia="nl-BE"/>
        </w:rPr>
        <w:t>ten gevolge van:</w:t>
      </w:r>
    </w:p>
    <w:p w:rsidR="00D25670" w:rsidRPr="005B47FD" w:rsidRDefault="00D25670" w:rsidP="00D25670">
      <w:pPr>
        <w:numPr>
          <w:ilvl w:val="0"/>
          <w:numId w:val="22"/>
        </w:numPr>
        <w:shd w:val="clear" w:color="auto" w:fill="FFFFFF"/>
        <w:spacing w:before="100" w:beforeAutospacing="1" w:after="100" w:afterAutospacing="1" w:line="240" w:lineRule="auto"/>
        <w:ind w:left="387"/>
        <w:rPr>
          <w:rFonts w:eastAsia="Times New Roman" w:cs="Times New Roman"/>
          <w:lang w:val="nl-NL" w:eastAsia="nl-BE"/>
        </w:rPr>
      </w:pPr>
      <w:r w:rsidRPr="005B47FD">
        <w:rPr>
          <w:rFonts w:eastAsia="Times New Roman" w:cs="Times New Roman"/>
          <w:lang w:val="nl-NL" w:eastAsia="nl-BE"/>
        </w:rPr>
        <w:lastRenderedPageBreak/>
        <w:t xml:space="preserve">de extra </w:t>
      </w:r>
      <w:r w:rsidRPr="005B47FD">
        <w:rPr>
          <w:rFonts w:eastAsia="Times New Roman" w:cs="Times New Roman"/>
          <w:bCs/>
          <w:lang w:val="nl-NL" w:eastAsia="nl-BE"/>
        </w:rPr>
        <w:t>oppervlakte</w:t>
      </w:r>
      <w:r w:rsidRPr="005B47FD">
        <w:rPr>
          <w:rFonts w:eastAsia="Times New Roman" w:cs="Times New Roman"/>
          <w:lang w:val="nl-NL" w:eastAsia="nl-BE"/>
        </w:rPr>
        <w:t>: bijvoorbeeld de extra ruimte die nodig is om te draaien met je rolstoel</w:t>
      </w:r>
    </w:p>
    <w:p w:rsidR="00D25670" w:rsidRPr="005B47FD" w:rsidRDefault="00D25670" w:rsidP="00D25670">
      <w:pPr>
        <w:numPr>
          <w:ilvl w:val="0"/>
          <w:numId w:val="22"/>
        </w:numPr>
        <w:shd w:val="clear" w:color="auto" w:fill="FFFFFF"/>
        <w:spacing w:before="100" w:beforeAutospacing="1" w:after="100" w:afterAutospacing="1" w:line="240" w:lineRule="auto"/>
        <w:ind w:left="387"/>
        <w:rPr>
          <w:rFonts w:eastAsia="Times New Roman" w:cs="Times New Roman"/>
          <w:lang w:val="nl-NL" w:eastAsia="nl-BE"/>
        </w:rPr>
      </w:pPr>
      <w:r w:rsidRPr="005B47FD">
        <w:rPr>
          <w:rFonts w:eastAsia="Times New Roman" w:cs="Times New Roman"/>
          <w:lang w:val="nl-NL" w:eastAsia="nl-BE"/>
        </w:rPr>
        <w:t xml:space="preserve">de </w:t>
      </w:r>
      <w:r w:rsidRPr="005B47FD">
        <w:rPr>
          <w:rFonts w:eastAsia="Times New Roman" w:cs="Times New Roman"/>
          <w:bCs/>
          <w:lang w:val="nl-NL" w:eastAsia="nl-BE"/>
        </w:rPr>
        <w:t>aanvullende uitrusting</w:t>
      </w:r>
      <w:r w:rsidRPr="005B47FD">
        <w:rPr>
          <w:rFonts w:eastAsia="Times New Roman" w:cs="Times New Roman"/>
          <w:lang w:val="nl-NL" w:eastAsia="nl-BE"/>
        </w:rPr>
        <w:t xml:space="preserve"> van de woning in functie van je handicap: bijvoorbeeld een automatische deuropener, een </w:t>
      </w:r>
      <w:proofErr w:type="spellStart"/>
      <w:r w:rsidRPr="005B47FD">
        <w:rPr>
          <w:rFonts w:eastAsia="Times New Roman" w:cs="Times New Roman"/>
          <w:lang w:val="nl-NL" w:eastAsia="nl-BE"/>
        </w:rPr>
        <w:t>onderrijdbare</w:t>
      </w:r>
      <w:proofErr w:type="spellEnd"/>
      <w:r w:rsidRPr="005B47FD">
        <w:rPr>
          <w:rFonts w:eastAsia="Times New Roman" w:cs="Times New Roman"/>
          <w:lang w:val="nl-NL" w:eastAsia="nl-BE"/>
        </w:rPr>
        <w:t xml:space="preserve"> wastafel, handgrepen…</w:t>
      </w:r>
    </w:p>
    <w:p w:rsidR="00D25670" w:rsidRPr="005B47FD" w:rsidRDefault="00D25670" w:rsidP="00D25670">
      <w:pPr>
        <w:shd w:val="clear" w:color="auto" w:fill="FFFFFF"/>
        <w:spacing w:line="240" w:lineRule="auto"/>
        <w:rPr>
          <w:rFonts w:eastAsia="Times New Roman" w:cs="Times New Roman"/>
          <w:lang w:val="nl-NL" w:eastAsia="nl-BE"/>
        </w:rPr>
      </w:pPr>
      <w:r w:rsidRPr="005B47FD">
        <w:rPr>
          <w:rFonts w:eastAsia="Times New Roman" w:cs="Times New Roman"/>
          <w:lang w:val="nl-NL" w:eastAsia="nl-BE"/>
        </w:rPr>
        <w:t>Bovenstaande extra kosten bij nieuwbouw zijn niet opgenomen in de refertelijst. Daarom moeten dergelijke aanvragen voorgelegd worden aan de Bijzondere Bijstandscommissie (BBC) van het VAPH.</w:t>
      </w:r>
    </w:p>
    <w:p w:rsidR="00D25670" w:rsidRPr="005B47FD" w:rsidRDefault="00D25670" w:rsidP="00D25670">
      <w:pPr>
        <w:autoSpaceDE w:val="0"/>
        <w:autoSpaceDN w:val="0"/>
        <w:adjustRightInd w:val="0"/>
        <w:spacing w:after="0" w:line="240" w:lineRule="auto"/>
        <w:rPr>
          <w:rFonts w:cs="Verdana"/>
          <w:bCs/>
          <w:u w:val="single"/>
          <w:lang w:val="nl-NL"/>
        </w:rPr>
      </w:pPr>
    </w:p>
    <w:p w:rsidR="00D25670" w:rsidRPr="00E42A3B" w:rsidRDefault="00D25670" w:rsidP="00D25670">
      <w:pPr>
        <w:autoSpaceDE w:val="0"/>
        <w:autoSpaceDN w:val="0"/>
        <w:adjustRightInd w:val="0"/>
        <w:spacing w:after="0" w:line="240" w:lineRule="auto"/>
        <w:rPr>
          <w:rFonts w:cs="Verdana"/>
          <w:bCs/>
          <w:highlight w:val="green"/>
          <w:u w:val="single"/>
        </w:rPr>
      </w:pPr>
    </w:p>
    <w:p w:rsidR="00D25670" w:rsidRPr="005B47FD" w:rsidRDefault="00D25670" w:rsidP="00D25670">
      <w:pPr>
        <w:autoSpaceDE w:val="0"/>
        <w:autoSpaceDN w:val="0"/>
        <w:adjustRightInd w:val="0"/>
        <w:spacing w:after="0" w:line="240" w:lineRule="auto"/>
        <w:rPr>
          <w:rFonts w:cs="Verdana"/>
          <w:bCs/>
          <w:u w:val="single"/>
        </w:rPr>
      </w:pPr>
      <w:r w:rsidRPr="005B47FD">
        <w:rPr>
          <w:rFonts w:cs="Verdana"/>
          <w:bCs/>
          <w:u w:val="single"/>
        </w:rPr>
        <w:t>Personenbelasting</w:t>
      </w:r>
    </w:p>
    <w:p w:rsidR="00D25670" w:rsidRPr="005B47FD" w:rsidRDefault="00D25670" w:rsidP="00D25670">
      <w:pPr>
        <w:autoSpaceDE w:val="0"/>
        <w:autoSpaceDN w:val="0"/>
        <w:adjustRightInd w:val="0"/>
        <w:spacing w:after="0" w:line="240" w:lineRule="auto"/>
        <w:rPr>
          <w:rFonts w:cs="Verdana"/>
        </w:rPr>
      </w:pPr>
    </w:p>
    <w:p w:rsidR="00D25670" w:rsidRPr="005B47FD" w:rsidRDefault="00D25670" w:rsidP="00D25670">
      <w:pPr>
        <w:autoSpaceDE w:val="0"/>
        <w:autoSpaceDN w:val="0"/>
        <w:adjustRightInd w:val="0"/>
        <w:spacing w:after="0" w:line="240" w:lineRule="auto"/>
        <w:rPr>
          <w:rFonts w:cs="Verdana"/>
        </w:rPr>
      </w:pPr>
      <w:r w:rsidRPr="005B47FD">
        <w:rPr>
          <w:rFonts w:cs="Verdana"/>
        </w:rPr>
        <w:t>Misschien heb je recht op een toeslag op de belastingvrije som. Wie komt in aanmerking? Personen van wie de lichamelijke of geestelijke beperking het</w:t>
      </w:r>
    </w:p>
    <w:p w:rsidR="00D25670" w:rsidRPr="005B47FD" w:rsidRDefault="00D25670" w:rsidP="00D25670">
      <w:pPr>
        <w:autoSpaceDE w:val="0"/>
        <w:autoSpaceDN w:val="0"/>
        <w:adjustRightInd w:val="0"/>
        <w:spacing w:after="0" w:line="240" w:lineRule="auto"/>
        <w:rPr>
          <w:rFonts w:cs="Verdana"/>
        </w:rPr>
      </w:pPr>
      <w:r w:rsidRPr="005B47FD">
        <w:rPr>
          <w:rFonts w:cs="Verdana"/>
        </w:rPr>
        <w:t>verdienvermogen heeft verminderd tot één derde of minder van wat een valide persoon op de arbeidsmarkt kan verdienen; personen met een vermindering van zelfredzaamheid van ten minste 9 punten;</w:t>
      </w:r>
      <w:r w:rsidRPr="005B47FD">
        <w:rPr>
          <w:rFonts w:cs="SymbolMT"/>
        </w:rPr>
        <w:t xml:space="preserve"> personen die </w:t>
      </w:r>
      <w:r w:rsidRPr="005B47FD">
        <w:rPr>
          <w:rFonts w:cs="Verdana"/>
        </w:rPr>
        <w:t>ten minste 66 % blijvend lichamelijk of geestelijk</w:t>
      </w:r>
    </w:p>
    <w:p w:rsidR="00D25670" w:rsidRPr="005B47FD" w:rsidRDefault="00D25670" w:rsidP="00D25670">
      <w:pPr>
        <w:autoSpaceDE w:val="0"/>
        <w:autoSpaceDN w:val="0"/>
        <w:adjustRightInd w:val="0"/>
        <w:spacing w:after="0" w:line="240" w:lineRule="auto"/>
        <w:rPr>
          <w:rFonts w:cs="Verdana"/>
        </w:rPr>
      </w:pPr>
      <w:r w:rsidRPr="005B47FD">
        <w:rPr>
          <w:rFonts w:cs="Verdana"/>
        </w:rPr>
        <w:t>gehandicapt of arbeidsongeschikt verklaard zijn; personen van wie het verdienvermogen na de periode van primaire ongeschiktheid die bepaald is in de ziekte- en invaliditeitsverzekering, verminderd is tot één derde of minder.</w:t>
      </w:r>
    </w:p>
    <w:p w:rsidR="00D25670" w:rsidRPr="004F6E96" w:rsidRDefault="00D25670" w:rsidP="00D25670">
      <w:pPr>
        <w:autoSpaceDE w:val="0"/>
        <w:autoSpaceDN w:val="0"/>
        <w:adjustRightInd w:val="0"/>
        <w:spacing w:after="0" w:line="240" w:lineRule="auto"/>
        <w:rPr>
          <w:lang w:val="nl-NL"/>
        </w:rPr>
      </w:pPr>
      <w:r w:rsidRPr="005B47FD">
        <w:rPr>
          <w:rFonts w:cs="Verdana"/>
        </w:rPr>
        <w:t>De Algemene Administratie van de Fiscaliteit van de federale overheidsdienst Financiën kent de maatregel toe bij de berekening van de belasting.</w:t>
      </w:r>
    </w:p>
    <w:p w:rsidR="00D25670" w:rsidRDefault="00D25670" w:rsidP="00D25670">
      <w:pPr>
        <w:pStyle w:val="Textbody"/>
      </w:pPr>
    </w:p>
    <w:p w:rsidR="009D54F7" w:rsidRDefault="002E4279" w:rsidP="009D54F7">
      <w:pPr>
        <w:pStyle w:val="Textbody"/>
      </w:pPr>
      <w:hyperlink w:anchor="stap5" w:history="1">
        <w:r w:rsidR="009D54F7" w:rsidRPr="009D54F7">
          <w:rPr>
            <w:rStyle w:val="Hyperlink"/>
          </w:rPr>
          <w:t>[terug naar overzicht]</w:t>
        </w:r>
      </w:hyperlink>
    </w:p>
    <w:p w:rsidR="00E708A1" w:rsidRPr="00116F74" w:rsidRDefault="00E708A1" w:rsidP="00E708A1">
      <w:pPr>
        <w:rPr>
          <w:lang w:val="nl-NL"/>
        </w:rPr>
      </w:pPr>
    </w:p>
    <w:p w:rsidR="0054464C" w:rsidRDefault="0054464C" w:rsidP="00F67280">
      <w:pPr>
        <w:rPr>
          <w:b/>
          <w:sz w:val="36"/>
          <w:szCs w:val="36"/>
        </w:rPr>
      </w:pPr>
    </w:p>
    <w:p w:rsidR="00CE26D9" w:rsidRDefault="00CE26D9" w:rsidP="00F67280">
      <w:pPr>
        <w:rPr>
          <w:b/>
          <w:sz w:val="36"/>
          <w:szCs w:val="36"/>
        </w:rPr>
      </w:pPr>
    </w:p>
    <w:p w:rsidR="005B47FD" w:rsidRDefault="005B47FD" w:rsidP="00F67280">
      <w:pPr>
        <w:rPr>
          <w:b/>
          <w:sz w:val="36"/>
          <w:szCs w:val="36"/>
        </w:rPr>
      </w:pPr>
    </w:p>
    <w:p w:rsidR="005B47FD" w:rsidRDefault="005B47FD" w:rsidP="00F67280">
      <w:pPr>
        <w:rPr>
          <w:b/>
          <w:sz w:val="36"/>
          <w:szCs w:val="36"/>
        </w:rPr>
      </w:pPr>
    </w:p>
    <w:p w:rsidR="005B47FD" w:rsidRDefault="005B47FD" w:rsidP="00F67280">
      <w:pPr>
        <w:rPr>
          <w:b/>
          <w:sz w:val="36"/>
          <w:szCs w:val="36"/>
        </w:rPr>
      </w:pPr>
    </w:p>
    <w:p w:rsidR="00F67280" w:rsidRPr="00743299" w:rsidRDefault="00F67280" w:rsidP="00F67280">
      <w:pPr>
        <w:rPr>
          <w:b/>
          <w:sz w:val="36"/>
          <w:szCs w:val="36"/>
        </w:rPr>
      </w:pPr>
      <w:r w:rsidRPr="00743299">
        <w:rPr>
          <w:b/>
          <w:sz w:val="36"/>
          <w:szCs w:val="36"/>
        </w:rPr>
        <w:lastRenderedPageBreak/>
        <w:t>Stap 6 Ik maak een overzicht van mijn inkomsten en uitgaven aan de hand van de stappen 1 tot 5 en maak een overzicht van alle contracten die ik afsluit</w:t>
      </w:r>
    </w:p>
    <w:p w:rsidR="00F67280" w:rsidRPr="00AA2546" w:rsidRDefault="00F67280" w:rsidP="00F67280">
      <w:pPr>
        <w:rPr>
          <w:b/>
          <w:i/>
        </w:rPr>
      </w:pPr>
      <w:bookmarkStart w:id="32" w:name="overzicht"/>
      <w:r w:rsidRPr="00AA2546">
        <w:rPr>
          <w:b/>
          <w:i/>
        </w:rPr>
        <w:t xml:space="preserve">Het belang van een eerste oefening en hoe het verder kan? Gebruik de link naar een </w:t>
      </w:r>
      <w:proofErr w:type="spellStart"/>
      <w:r w:rsidRPr="00AA2546">
        <w:rPr>
          <w:b/>
          <w:i/>
        </w:rPr>
        <w:t>excel</w:t>
      </w:r>
      <w:r w:rsidR="00B4772F">
        <w:rPr>
          <w:b/>
          <w:i/>
        </w:rPr>
        <w:t>-</w:t>
      </w:r>
      <w:r w:rsidRPr="00AA2546">
        <w:rPr>
          <w:b/>
          <w:i/>
        </w:rPr>
        <w:t>blad</w:t>
      </w:r>
      <w:proofErr w:type="spellEnd"/>
      <w:r w:rsidRPr="00AA2546">
        <w:rPr>
          <w:b/>
          <w:i/>
        </w:rPr>
        <w:t>.</w:t>
      </w:r>
    </w:p>
    <w:bookmarkEnd w:id="32"/>
    <w:p w:rsidR="00AA2546" w:rsidRPr="005B47FD" w:rsidRDefault="00AA2546" w:rsidP="00AA2546">
      <w:r w:rsidRPr="005B47FD">
        <w:t xml:space="preserve">Met de juridische aandachtpunten die in de verschillende stappen aan bod kwamen, kan je al een lijst maken van welke contracten je allemaal afsluit en met wie. Het is handig om in de tabel de duurtijd van de contracten eveneens te vermelden.  </w:t>
      </w:r>
    </w:p>
    <w:p w:rsidR="005B47FD" w:rsidRPr="005B47FD" w:rsidRDefault="00AA2546" w:rsidP="00AA2546">
      <w:r w:rsidRPr="005B47FD">
        <w:t xml:space="preserve">Deze eerste oefening op papier geeft al een ruw idee van de financiële mogelijkheden die je hebt. Op het </w:t>
      </w:r>
      <w:proofErr w:type="spellStart"/>
      <w:r w:rsidRPr="005B47FD">
        <w:t>excel</w:t>
      </w:r>
      <w:r w:rsidR="00B4772F" w:rsidRPr="005B47FD">
        <w:t>-</w:t>
      </w:r>
      <w:r w:rsidRPr="005B47FD">
        <w:t>blad</w:t>
      </w:r>
      <w:proofErr w:type="spellEnd"/>
      <w:r w:rsidRPr="005B47FD">
        <w:t xml:space="preserve"> ‘Ik ga alleen wonen en koop’, vind je een stappenplan. Per </w:t>
      </w:r>
      <w:proofErr w:type="spellStart"/>
      <w:r w:rsidRPr="005B47FD">
        <w:t>excel</w:t>
      </w:r>
      <w:r w:rsidR="00B4772F" w:rsidRPr="005B47FD">
        <w:t>-</w:t>
      </w:r>
      <w:r w:rsidRPr="005B47FD">
        <w:t>blad</w:t>
      </w:r>
      <w:proofErr w:type="spellEnd"/>
      <w:r w:rsidRPr="005B47FD">
        <w:t xml:space="preserve"> vul je de verschillende bedragen in. Op elk blad verschijnt dan bovenaan wat je nog te spenderen hebt. Dit is een handig hulpmiddel om her en der te schrappen of toe te voegen.</w:t>
      </w:r>
      <w:r w:rsidR="005B47FD" w:rsidRPr="005B47FD">
        <w:t xml:space="preserve"> </w:t>
      </w:r>
      <w:r w:rsidRPr="005B47FD">
        <w:t xml:space="preserve">Het eerste </w:t>
      </w:r>
      <w:proofErr w:type="spellStart"/>
      <w:r w:rsidRPr="005B47FD">
        <w:t>excel</w:t>
      </w:r>
      <w:r w:rsidR="00B4772F" w:rsidRPr="005B47FD">
        <w:t>-</w:t>
      </w:r>
      <w:r w:rsidRPr="005B47FD">
        <w:t>blad</w:t>
      </w:r>
      <w:proofErr w:type="spellEnd"/>
      <w:r w:rsidRPr="005B47FD">
        <w:t xml:space="preserve"> ‘Ten geleide’ bevat een toelichting over hoe de bladen in te vullen. </w:t>
      </w:r>
    </w:p>
    <w:p w:rsidR="00AA2546" w:rsidRDefault="005B47FD" w:rsidP="00AA2546">
      <w:r w:rsidRPr="005B47FD">
        <w:t xml:space="preserve">In het voorbeeld </w:t>
      </w:r>
      <w:proofErr w:type="spellStart"/>
      <w:r w:rsidRPr="005B47FD">
        <w:t>excel</w:t>
      </w:r>
      <w:proofErr w:type="spellEnd"/>
      <w:r w:rsidRPr="005B47FD">
        <w:t xml:space="preserve"> document </w:t>
      </w:r>
      <w:r w:rsidR="00AA2546" w:rsidRPr="005B47FD">
        <w:t>wordt</w:t>
      </w:r>
      <w:r w:rsidRPr="005B47FD">
        <w:t xml:space="preserve"> </w:t>
      </w:r>
      <w:r w:rsidR="00AA2546" w:rsidRPr="005B47FD">
        <w:t>een voorbeeldsituatie uiteengezet in het rood. In de daaropvolgende stappen werd dit ingevuld, eveneens in het rood.</w:t>
      </w:r>
    </w:p>
    <w:p w:rsidR="009D54F7" w:rsidRDefault="002E4279" w:rsidP="009D54F7">
      <w:pPr>
        <w:pStyle w:val="Textbody"/>
      </w:pPr>
      <w:hyperlink w:anchor="stap6" w:history="1">
        <w:r w:rsidR="009D54F7" w:rsidRPr="009D54F7">
          <w:rPr>
            <w:rStyle w:val="Hyperlink"/>
          </w:rPr>
          <w:t>[terug naar overzicht]</w:t>
        </w:r>
      </w:hyperlink>
    </w:p>
    <w:p w:rsidR="00015DE4" w:rsidRDefault="00015DE4"/>
    <w:sectPr w:rsidR="00015DE4" w:rsidSect="00D33502">
      <w:footerReference w:type="default" r:id="rId40"/>
      <w:pgSz w:w="16838" w:h="11906" w:orient="landscape"/>
      <w:pgMar w:top="1417" w:right="1417" w:bottom="1417" w:left="1417"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5C" w:rsidRDefault="00E8445C" w:rsidP="00D33502">
      <w:pPr>
        <w:spacing w:after="0" w:line="240" w:lineRule="auto"/>
      </w:pPr>
      <w:r>
        <w:separator/>
      </w:r>
    </w:p>
  </w:endnote>
  <w:endnote w:type="continuationSeparator" w:id="0">
    <w:p w:rsidR="00E8445C" w:rsidRDefault="00E8445C" w:rsidP="00D33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sans-medium">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24"/>
      <w:gridCol w:w="1420"/>
    </w:tblGrid>
    <w:tr w:rsidR="00D33502" w:rsidTr="00971099">
      <w:trPr>
        <w:trHeight w:val="311"/>
      </w:trPr>
      <w:tc>
        <w:tcPr>
          <w:tcW w:w="12724" w:type="dxa"/>
        </w:tcPr>
        <w:p w:rsidR="00D33502" w:rsidRPr="000F79B9" w:rsidRDefault="00D33502" w:rsidP="00971099">
          <w:pPr>
            <w:pStyle w:val="Voettekst"/>
            <w:spacing w:before="120"/>
          </w:pPr>
          <w:r w:rsidRPr="000F79B9">
            <w:t xml:space="preserve">Dit instrument kwam tot stand met subsidies van de </w:t>
          </w:r>
          <w:r w:rsidRPr="000F79B9">
            <w:rPr>
              <w:b/>
            </w:rPr>
            <w:t>Provincie Oost-Vlaanderen</w:t>
          </w:r>
          <w:r w:rsidRPr="000F79B9">
            <w:t xml:space="preserve"> en werd door de vzw Participate</w:t>
          </w:r>
          <w:r>
            <w:t xml:space="preserve"> </w:t>
          </w:r>
          <w:r w:rsidRPr="000F79B9">
            <w:t xml:space="preserve">geactualiseerd </w:t>
          </w:r>
        </w:p>
      </w:tc>
      <w:tc>
        <w:tcPr>
          <w:tcW w:w="1420" w:type="dxa"/>
        </w:tcPr>
        <w:p w:rsidR="00D33502" w:rsidRDefault="00D33502" w:rsidP="00971099">
          <w:pPr>
            <w:pStyle w:val="Voettekst"/>
          </w:pPr>
          <w:r w:rsidRPr="000F79B9">
            <w:rPr>
              <w:noProof/>
              <w:lang w:eastAsia="nl-BE"/>
            </w:rPr>
            <w:drawing>
              <wp:inline distT="0" distB="0" distL="0" distR="0">
                <wp:extent cx="778832" cy="351160"/>
                <wp:effectExtent l="19050" t="0" r="221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832" cy="351160"/>
                        </a:xfrm>
                        <a:prstGeom prst="rect">
                          <a:avLst/>
                        </a:prstGeom>
                        <a:noFill/>
                        <a:ln w="9525">
                          <a:noFill/>
                          <a:miter lim="800000"/>
                          <a:headEnd/>
                          <a:tailEnd/>
                        </a:ln>
                      </pic:spPr>
                    </pic:pic>
                  </a:graphicData>
                </a:graphic>
              </wp:inline>
            </w:drawing>
          </w:r>
        </w:p>
      </w:tc>
    </w:tr>
  </w:tbl>
  <w:p w:rsidR="00D33502" w:rsidRDefault="00D335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5C" w:rsidRDefault="00E8445C" w:rsidP="00D33502">
      <w:pPr>
        <w:spacing w:after="0" w:line="240" w:lineRule="auto"/>
      </w:pPr>
      <w:r>
        <w:separator/>
      </w:r>
    </w:p>
  </w:footnote>
  <w:footnote w:type="continuationSeparator" w:id="0">
    <w:p w:rsidR="00E8445C" w:rsidRDefault="00E8445C" w:rsidP="00D33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9951A91A"/>
    <w:multiLevelType w:val="hybridMultilevel"/>
    <w:tmpl w:val="84965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52F7DA"/>
    <w:multiLevelType w:val="hybridMultilevel"/>
    <w:tmpl w:val="96F0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FE0A59"/>
    <w:multiLevelType w:val="hybridMultilevel"/>
    <w:tmpl w:val="6D197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89C858"/>
    <w:multiLevelType w:val="hybridMultilevel"/>
    <w:tmpl w:val="54574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4225D"/>
    <w:multiLevelType w:val="hybridMultilevel"/>
    <w:tmpl w:val="227C67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5FE0980"/>
    <w:multiLevelType w:val="multilevel"/>
    <w:tmpl w:val="6DF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915AE"/>
    <w:multiLevelType w:val="hybridMultilevel"/>
    <w:tmpl w:val="AC887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087A52"/>
    <w:multiLevelType w:val="hybridMultilevel"/>
    <w:tmpl w:val="ECBC9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95B7B5B"/>
    <w:multiLevelType w:val="hybridMultilevel"/>
    <w:tmpl w:val="4272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5200A2"/>
    <w:multiLevelType w:val="hybridMultilevel"/>
    <w:tmpl w:val="5F7EE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A9174E"/>
    <w:multiLevelType w:val="multilevel"/>
    <w:tmpl w:val="732C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6578F"/>
    <w:multiLevelType w:val="hybridMultilevel"/>
    <w:tmpl w:val="D3A6A8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4248DF"/>
    <w:multiLevelType w:val="hybridMultilevel"/>
    <w:tmpl w:val="AAFE81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F6043E4"/>
    <w:multiLevelType w:val="hybridMultilevel"/>
    <w:tmpl w:val="68088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D72737"/>
    <w:multiLevelType w:val="hybridMultilevel"/>
    <w:tmpl w:val="91C66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A64C76"/>
    <w:multiLevelType w:val="hybridMultilevel"/>
    <w:tmpl w:val="031A9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EB40621"/>
    <w:multiLevelType w:val="multilevel"/>
    <w:tmpl w:val="ACA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ECEBD"/>
    <w:multiLevelType w:val="hybridMultilevel"/>
    <w:tmpl w:val="150D9D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7BD3E10"/>
    <w:multiLevelType w:val="multilevel"/>
    <w:tmpl w:val="7A3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91BCA"/>
    <w:multiLevelType w:val="hybridMultilevel"/>
    <w:tmpl w:val="7CDEB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BB84798"/>
    <w:multiLevelType w:val="hybridMultilevel"/>
    <w:tmpl w:val="CE9E0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D3D0BAF"/>
    <w:multiLevelType w:val="hybridMultilevel"/>
    <w:tmpl w:val="03D8D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A87BA3"/>
    <w:multiLevelType w:val="hybridMultilevel"/>
    <w:tmpl w:val="F0EAC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num>
  <w:num w:numId="4">
    <w:abstractNumId w:val="20"/>
  </w:num>
  <w:num w:numId="5">
    <w:abstractNumId w:val="22"/>
  </w:num>
  <w:num w:numId="6">
    <w:abstractNumId w:val="12"/>
  </w:num>
  <w:num w:numId="7">
    <w:abstractNumId w:val="8"/>
  </w:num>
  <w:num w:numId="8">
    <w:abstractNumId w:val="16"/>
  </w:num>
  <w:num w:numId="9">
    <w:abstractNumId w:val="3"/>
  </w:num>
  <w:num w:numId="10">
    <w:abstractNumId w:val="15"/>
  </w:num>
  <w:num w:numId="11">
    <w:abstractNumId w:val="14"/>
  </w:num>
  <w:num w:numId="12">
    <w:abstractNumId w:val="17"/>
  </w:num>
  <w:num w:numId="13">
    <w:abstractNumId w:val="1"/>
  </w:num>
  <w:num w:numId="14">
    <w:abstractNumId w:val="11"/>
  </w:num>
  <w:num w:numId="15">
    <w:abstractNumId w:val="0"/>
  </w:num>
  <w:num w:numId="16">
    <w:abstractNumId w:val="2"/>
  </w:num>
  <w:num w:numId="17">
    <w:abstractNumId w:val="21"/>
  </w:num>
  <w:num w:numId="18">
    <w:abstractNumId w:val="7"/>
  </w:num>
  <w:num w:numId="19">
    <w:abstractNumId w:val="9"/>
  </w:num>
  <w:num w:numId="20">
    <w:abstractNumId w:val="10"/>
  </w:num>
  <w:num w:numId="21">
    <w:abstractNumId w:val="5"/>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4A10C3"/>
    <w:rsid w:val="000102EE"/>
    <w:rsid w:val="00013A2F"/>
    <w:rsid w:val="00015DE4"/>
    <w:rsid w:val="00017ECA"/>
    <w:rsid w:val="000213BB"/>
    <w:rsid w:val="000258D7"/>
    <w:rsid w:val="00027C26"/>
    <w:rsid w:val="00030AA4"/>
    <w:rsid w:val="000401E3"/>
    <w:rsid w:val="000568B7"/>
    <w:rsid w:val="000657CE"/>
    <w:rsid w:val="000668C4"/>
    <w:rsid w:val="00066B91"/>
    <w:rsid w:val="000815D4"/>
    <w:rsid w:val="00082E9B"/>
    <w:rsid w:val="00090766"/>
    <w:rsid w:val="0009368F"/>
    <w:rsid w:val="00097D58"/>
    <w:rsid w:val="000A00F0"/>
    <w:rsid w:val="000A44E9"/>
    <w:rsid w:val="000A6BDB"/>
    <w:rsid w:val="000B7761"/>
    <w:rsid w:val="000C4E45"/>
    <w:rsid w:val="000C5F99"/>
    <w:rsid w:val="000D1806"/>
    <w:rsid w:val="000E0722"/>
    <w:rsid w:val="000E5B46"/>
    <w:rsid w:val="0010136F"/>
    <w:rsid w:val="0010371E"/>
    <w:rsid w:val="00103D4E"/>
    <w:rsid w:val="001103BD"/>
    <w:rsid w:val="00112B02"/>
    <w:rsid w:val="00116675"/>
    <w:rsid w:val="00120FE7"/>
    <w:rsid w:val="001219E4"/>
    <w:rsid w:val="00121D5C"/>
    <w:rsid w:val="001222D4"/>
    <w:rsid w:val="00125D73"/>
    <w:rsid w:val="00132C94"/>
    <w:rsid w:val="001350CA"/>
    <w:rsid w:val="00135196"/>
    <w:rsid w:val="00136ADF"/>
    <w:rsid w:val="001415CD"/>
    <w:rsid w:val="00147AE9"/>
    <w:rsid w:val="00155D68"/>
    <w:rsid w:val="00162431"/>
    <w:rsid w:val="00163190"/>
    <w:rsid w:val="0016372C"/>
    <w:rsid w:val="001637F9"/>
    <w:rsid w:val="00170A03"/>
    <w:rsid w:val="0017131D"/>
    <w:rsid w:val="00172B5E"/>
    <w:rsid w:val="00187719"/>
    <w:rsid w:val="00194626"/>
    <w:rsid w:val="001A57FC"/>
    <w:rsid w:val="001B1068"/>
    <w:rsid w:val="001B1223"/>
    <w:rsid w:val="001B2DC0"/>
    <w:rsid w:val="001B6913"/>
    <w:rsid w:val="001C2D33"/>
    <w:rsid w:val="001C3C78"/>
    <w:rsid w:val="001C6C4B"/>
    <w:rsid w:val="001D1AF5"/>
    <w:rsid w:val="001D1D63"/>
    <w:rsid w:val="001D72B8"/>
    <w:rsid w:val="001E013A"/>
    <w:rsid w:val="001E19B1"/>
    <w:rsid w:val="001E28B0"/>
    <w:rsid w:val="001E3711"/>
    <w:rsid w:val="001E3EA3"/>
    <w:rsid w:val="001E434F"/>
    <w:rsid w:val="001E5E4A"/>
    <w:rsid w:val="001E6FFD"/>
    <w:rsid w:val="001E7BDB"/>
    <w:rsid w:val="001F1A26"/>
    <w:rsid w:val="001F584F"/>
    <w:rsid w:val="001F6C83"/>
    <w:rsid w:val="00210445"/>
    <w:rsid w:val="00212CDD"/>
    <w:rsid w:val="00214893"/>
    <w:rsid w:val="00217F6C"/>
    <w:rsid w:val="002200D5"/>
    <w:rsid w:val="00220899"/>
    <w:rsid w:val="00222374"/>
    <w:rsid w:val="002304EF"/>
    <w:rsid w:val="002318A5"/>
    <w:rsid w:val="00240495"/>
    <w:rsid w:val="002420AF"/>
    <w:rsid w:val="002437B4"/>
    <w:rsid w:val="00247E17"/>
    <w:rsid w:val="00253322"/>
    <w:rsid w:val="00255237"/>
    <w:rsid w:val="0026280B"/>
    <w:rsid w:val="00266B3F"/>
    <w:rsid w:val="002744EA"/>
    <w:rsid w:val="002755FC"/>
    <w:rsid w:val="00282D6C"/>
    <w:rsid w:val="0028395F"/>
    <w:rsid w:val="00286E74"/>
    <w:rsid w:val="002932AC"/>
    <w:rsid w:val="00296D1F"/>
    <w:rsid w:val="002A03BF"/>
    <w:rsid w:val="002A1DA7"/>
    <w:rsid w:val="002A22A7"/>
    <w:rsid w:val="002B1F20"/>
    <w:rsid w:val="002B32CF"/>
    <w:rsid w:val="002B6A01"/>
    <w:rsid w:val="002B7439"/>
    <w:rsid w:val="002C1582"/>
    <w:rsid w:val="002D0736"/>
    <w:rsid w:val="002D11DE"/>
    <w:rsid w:val="002E3B69"/>
    <w:rsid w:val="002E4279"/>
    <w:rsid w:val="002E63E9"/>
    <w:rsid w:val="002E68F5"/>
    <w:rsid w:val="002F2DF2"/>
    <w:rsid w:val="002F54BF"/>
    <w:rsid w:val="003020CC"/>
    <w:rsid w:val="00307BB6"/>
    <w:rsid w:val="003103AB"/>
    <w:rsid w:val="00311F69"/>
    <w:rsid w:val="00316DF1"/>
    <w:rsid w:val="00322540"/>
    <w:rsid w:val="0032374B"/>
    <w:rsid w:val="0033235C"/>
    <w:rsid w:val="003348BC"/>
    <w:rsid w:val="00340366"/>
    <w:rsid w:val="00340BB7"/>
    <w:rsid w:val="003543F0"/>
    <w:rsid w:val="0035583C"/>
    <w:rsid w:val="00361FA5"/>
    <w:rsid w:val="00363611"/>
    <w:rsid w:val="00371666"/>
    <w:rsid w:val="003729E2"/>
    <w:rsid w:val="00381377"/>
    <w:rsid w:val="00382A82"/>
    <w:rsid w:val="00382B08"/>
    <w:rsid w:val="003843AC"/>
    <w:rsid w:val="00385243"/>
    <w:rsid w:val="003853D9"/>
    <w:rsid w:val="003A22D7"/>
    <w:rsid w:val="003B32EE"/>
    <w:rsid w:val="003B3DA1"/>
    <w:rsid w:val="003B5A8E"/>
    <w:rsid w:val="003B6352"/>
    <w:rsid w:val="003B74B8"/>
    <w:rsid w:val="003C249A"/>
    <w:rsid w:val="003C2A4A"/>
    <w:rsid w:val="003C5C1A"/>
    <w:rsid w:val="003D1D22"/>
    <w:rsid w:val="003D285A"/>
    <w:rsid w:val="003D69A1"/>
    <w:rsid w:val="003E0543"/>
    <w:rsid w:val="003E2DAF"/>
    <w:rsid w:val="003E585A"/>
    <w:rsid w:val="003F076B"/>
    <w:rsid w:val="003F1BFE"/>
    <w:rsid w:val="003F1E88"/>
    <w:rsid w:val="004022D9"/>
    <w:rsid w:val="00414DFE"/>
    <w:rsid w:val="00414F90"/>
    <w:rsid w:val="00424B7F"/>
    <w:rsid w:val="0043147A"/>
    <w:rsid w:val="00432A40"/>
    <w:rsid w:val="00435F9C"/>
    <w:rsid w:val="0043731B"/>
    <w:rsid w:val="0044070B"/>
    <w:rsid w:val="0045103D"/>
    <w:rsid w:val="0045183B"/>
    <w:rsid w:val="004611D0"/>
    <w:rsid w:val="004669A7"/>
    <w:rsid w:val="00467F34"/>
    <w:rsid w:val="0048089A"/>
    <w:rsid w:val="004835D9"/>
    <w:rsid w:val="004872D2"/>
    <w:rsid w:val="00487999"/>
    <w:rsid w:val="00492097"/>
    <w:rsid w:val="004A10C3"/>
    <w:rsid w:val="004A2EAD"/>
    <w:rsid w:val="004B0F30"/>
    <w:rsid w:val="004B18B5"/>
    <w:rsid w:val="004B3ACB"/>
    <w:rsid w:val="004B4F3B"/>
    <w:rsid w:val="004B61D2"/>
    <w:rsid w:val="004B7E4E"/>
    <w:rsid w:val="004C11AF"/>
    <w:rsid w:val="004C22E4"/>
    <w:rsid w:val="004C2422"/>
    <w:rsid w:val="004D70AD"/>
    <w:rsid w:val="004D7812"/>
    <w:rsid w:val="004D7993"/>
    <w:rsid w:val="004E289B"/>
    <w:rsid w:val="004E3742"/>
    <w:rsid w:val="004E52E5"/>
    <w:rsid w:val="004F607E"/>
    <w:rsid w:val="004F6E96"/>
    <w:rsid w:val="005029BC"/>
    <w:rsid w:val="00502A17"/>
    <w:rsid w:val="005103D1"/>
    <w:rsid w:val="0051281B"/>
    <w:rsid w:val="00512E68"/>
    <w:rsid w:val="0051487F"/>
    <w:rsid w:val="005162A3"/>
    <w:rsid w:val="0052080E"/>
    <w:rsid w:val="0052400A"/>
    <w:rsid w:val="005256B0"/>
    <w:rsid w:val="005270E2"/>
    <w:rsid w:val="0053070B"/>
    <w:rsid w:val="00532125"/>
    <w:rsid w:val="00534808"/>
    <w:rsid w:val="00534E27"/>
    <w:rsid w:val="00536BAC"/>
    <w:rsid w:val="0054010A"/>
    <w:rsid w:val="00540598"/>
    <w:rsid w:val="005406AE"/>
    <w:rsid w:val="0054283A"/>
    <w:rsid w:val="0054464C"/>
    <w:rsid w:val="00564781"/>
    <w:rsid w:val="005670CC"/>
    <w:rsid w:val="00572EB4"/>
    <w:rsid w:val="00574757"/>
    <w:rsid w:val="005806DC"/>
    <w:rsid w:val="00597B89"/>
    <w:rsid w:val="005A23BB"/>
    <w:rsid w:val="005A44E5"/>
    <w:rsid w:val="005A762F"/>
    <w:rsid w:val="005B40A2"/>
    <w:rsid w:val="005B47FD"/>
    <w:rsid w:val="005B66F2"/>
    <w:rsid w:val="005B6C8C"/>
    <w:rsid w:val="005C32E0"/>
    <w:rsid w:val="005C432E"/>
    <w:rsid w:val="005C51F3"/>
    <w:rsid w:val="005C6F8E"/>
    <w:rsid w:val="005C75FF"/>
    <w:rsid w:val="005D30F8"/>
    <w:rsid w:val="005D3ACC"/>
    <w:rsid w:val="005D4707"/>
    <w:rsid w:val="005D7CE4"/>
    <w:rsid w:val="005E2405"/>
    <w:rsid w:val="005E326D"/>
    <w:rsid w:val="005E783D"/>
    <w:rsid w:val="00600DBC"/>
    <w:rsid w:val="00612EE7"/>
    <w:rsid w:val="00622234"/>
    <w:rsid w:val="00623809"/>
    <w:rsid w:val="00627293"/>
    <w:rsid w:val="006301B7"/>
    <w:rsid w:val="006303C4"/>
    <w:rsid w:val="006306CC"/>
    <w:rsid w:val="0063213B"/>
    <w:rsid w:val="00633F8E"/>
    <w:rsid w:val="006459B2"/>
    <w:rsid w:val="00651159"/>
    <w:rsid w:val="0065436A"/>
    <w:rsid w:val="00671D20"/>
    <w:rsid w:val="006766F5"/>
    <w:rsid w:val="00686577"/>
    <w:rsid w:val="00690180"/>
    <w:rsid w:val="00697F85"/>
    <w:rsid w:val="006A5010"/>
    <w:rsid w:val="006B2CCD"/>
    <w:rsid w:val="006C24B2"/>
    <w:rsid w:val="006C46CF"/>
    <w:rsid w:val="006D2313"/>
    <w:rsid w:val="006D5266"/>
    <w:rsid w:val="006E1C1F"/>
    <w:rsid w:val="006E3857"/>
    <w:rsid w:val="006E630B"/>
    <w:rsid w:val="006F04C8"/>
    <w:rsid w:val="006F333E"/>
    <w:rsid w:val="006F6EE1"/>
    <w:rsid w:val="00703AA2"/>
    <w:rsid w:val="00706218"/>
    <w:rsid w:val="00706CB3"/>
    <w:rsid w:val="00711FE7"/>
    <w:rsid w:val="0071492F"/>
    <w:rsid w:val="0071768D"/>
    <w:rsid w:val="00720E3C"/>
    <w:rsid w:val="007228F1"/>
    <w:rsid w:val="007232A5"/>
    <w:rsid w:val="00724290"/>
    <w:rsid w:val="00734B6D"/>
    <w:rsid w:val="00735202"/>
    <w:rsid w:val="00737C02"/>
    <w:rsid w:val="0074168F"/>
    <w:rsid w:val="00742682"/>
    <w:rsid w:val="00743299"/>
    <w:rsid w:val="0074731D"/>
    <w:rsid w:val="00753856"/>
    <w:rsid w:val="00757910"/>
    <w:rsid w:val="00757993"/>
    <w:rsid w:val="00762EED"/>
    <w:rsid w:val="00763520"/>
    <w:rsid w:val="00763D73"/>
    <w:rsid w:val="00764EDD"/>
    <w:rsid w:val="007664E7"/>
    <w:rsid w:val="00767027"/>
    <w:rsid w:val="0077408E"/>
    <w:rsid w:val="007856AD"/>
    <w:rsid w:val="00791F4D"/>
    <w:rsid w:val="007A51E0"/>
    <w:rsid w:val="007B0E5C"/>
    <w:rsid w:val="007B1E06"/>
    <w:rsid w:val="007B21E0"/>
    <w:rsid w:val="007B2485"/>
    <w:rsid w:val="007C01AC"/>
    <w:rsid w:val="007C1FBC"/>
    <w:rsid w:val="007C32B0"/>
    <w:rsid w:val="007D70B6"/>
    <w:rsid w:val="007E6280"/>
    <w:rsid w:val="007E6A2C"/>
    <w:rsid w:val="007E6B52"/>
    <w:rsid w:val="007F1A45"/>
    <w:rsid w:val="007F36C6"/>
    <w:rsid w:val="00805153"/>
    <w:rsid w:val="00810F5C"/>
    <w:rsid w:val="0081207F"/>
    <w:rsid w:val="0081379A"/>
    <w:rsid w:val="00813876"/>
    <w:rsid w:val="0082425B"/>
    <w:rsid w:val="00826380"/>
    <w:rsid w:val="008350E6"/>
    <w:rsid w:val="00840863"/>
    <w:rsid w:val="00845BAA"/>
    <w:rsid w:val="008473AF"/>
    <w:rsid w:val="00847B99"/>
    <w:rsid w:val="00852944"/>
    <w:rsid w:val="00853224"/>
    <w:rsid w:val="00853FB4"/>
    <w:rsid w:val="00855A5B"/>
    <w:rsid w:val="00863986"/>
    <w:rsid w:val="008702DC"/>
    <w:rsid w:val="008778EB"/>
    <w:rsid w:val="00880980"/>
    <w:rsid w:val="00881329"/>
    <w:rsid w:val="008A3D7F"/>
    <w:rsid w:val="008A493C"/>
    <w:rsid w:val="008A5223"/>
    <w:rsid w:val="008A61CE"/>
    <w:rsid w:val="008B5D75"/>
    <w:rsid w:val="008C035B"/>
    <w:rsid w:val="008C0546"/>
    <w:rsid w:val="008C5097"/>
    <w:rsid w:val="008C5A7E"/>
    <w:rsid w:val="008E06B8"/>
    <w:rsid w:val="008E558F"/>
    <w:rsid w:val="008E5B19"/>
    <w:rsid w:val="008E6CFD"/>
    <w:rsid w:val="008F2F2B"/>
    <w:rsid w:val="008F3082"/>
    <w:rsid w:val="00901AE8"/>
    <w:rsid w:val="0091606A"/>
    <w:rsid w:val="0092520D"/>
    <w:rsid w:val="0093026E"/>
    <w:rsid w:val="009519ED"/>
    <w:rsid w:val="0095648F"/>
    <w:rsid w:val="00957EAE"/>
    <w:rsid w:val="00960E64"/>
    <w:rsid w:val="00962B36"/>
    <w:rsid w:val="009646AC"/>
    <w:rsid w:val="009726F4"/>
    <w:rsid w:val="00976597"/>
    <w:rsid w:val="009873E9"/>
    <w:rsid w:val="00990989"/>
    <w:rsid w:val="0099397B"/>
    <w:rsid w:val="0099489A"/>
    <w:rsid w:val="00994E51"/>
    <w:rsid w:val="009B5261"/>
    <w:rsid w:val="009B7F3F"/>
    <w:rsid w:val="009C0F4D"/>
    <w:rsid w:val="009C3F9D"/>
    <w:rsid w:val="009C51DE"/>
    <w:rsid w:val="009D1C2C"/>
    <w:rsid w:val="009D54F7"/>
    <w:rsid w:val="009F48D0"/>
    <w:rsid w:val="009F5275"/>
    <w:rsid w:val="009F7501"/>
    <w:rsid w:val="00A05618"/>
    <w:rsid w:val="00A15E93"/>
    <w:rsid w:val="00A176CF"/>
    <w:rsid w:val="00A2127E"/>
    <w:rsid w:val="00A2454E"/>
    <w:rsid w:val="00A26DF0"/>
    <w:rsid w:val="00A30753"/>
    <w:rsid w:val="00A33B2A"/>
    <w:rsid w:val="00A36FDD"/>
    <w:rsid w:val="00A41ECD"/>
    <w:rsid w:val="00A45571"/>
    <w:rsid w:val="00A51ED8"/>
    <w:rsid w:val="00A52A7F"/>
    <w:rsid w:val="00A56B27"/>
    <w:rsid w:val="00A57D99"/>
    <w:rsid w:val="00A61EC5"/>
    <w:rsid w:val="00A65BCF"/>
    <w:rsid w:val="00A6629C"/>
    <w:rsid w:val="00A738CC"/>
    <w:rsid w:val="00A7436B"/>
    <w:rsid w:val="00A76927"/>
    <w:rsid w:val="00A84B2C"/>
    <w:rsid w:val="00A87A00"/>
    <w:rsid w:val="00A968CF"/>
    <w:rsid w:val="00AA2546"/>
    <w:rsid w:val="00AA5D59"/>
    <w:rsid w:val="00AA6FC0"/>
    <w:rsid w:val="00AB0606"/>
    <w:rsid w:val="00AB30EB"/>
    <w:rsid w:val="00AC4E5D"/>
    <w:rsid w:val="00AD59A4"/>
    <w:rsid w:val="00AD703C"/>
    <w:rsid w:val="00AE194F"/>
    <w:rsid w:val="00AF41EA"/>
    <w:rsid w:val="00AF4544"/>
    <w:rsid w:val="00B006B0"/>
    <w:rsid w:val="00B027A1"/>
    <w:rsid w:val="00B07FB2"/>
    <w:rsid w:val="00B13D1A"/>
    <w:rsid w:val="00B15711"/>
    <w:rsid w:val="00B16187"/>
    <w:rsid w:val="00B17375"/>
    <w:rsid w:val="00B17B06"/>
    <w:rsid w:val="00B22CBD"/>
    <w:rsid w:val="00B4239F"/>
    <w:rsid w:val="00B427C7"/>
    <w:rsid w:val="00B4772F"/>
    <w:rsid w:val="00B504CC"/>
    <w:rsid w:val="00B52B40"/>
    <w:rsid w:val="00B54A2A"/>
    <w:rsid w:val="00B608D9"/>
    <w:rsid w:val="00B72111"/>
    <w:rsid w:val="00B72F37"/>
    <w:rsid w:val="00B8016D"/>
    <w:rsid w:val="00B80820"/>
    <w:rsid w:val="00B82447"/>
    <w:rsid w:val="00B90949"/>
    <w:rsid w:val="00B92864"/>
    <w:rsid w:val="00B96A9B"/>
    <w:rsid w:val="00BA0D71"/>
    <w:rsid w:val="00BA26FC"/>
    <w:rsid w:val="00BA32C0"/>
    <w:rsid w:val="00BB0C40"/>
    <w:rsid w:val="00BB1B53"/>
    <w:rsid w:val="00BB380F"/>
    <w:rsid w:val="00BB4DA5"/>
    <w:rsid w:val="00BB5F2C"/>
    <w:rsid w:val="00BB5F4B"/>
    <w:rsid w:val="00BB6476"/>
    <w:rsid w:val="00BB75FC"/>
    <w:rsid w:val="00BB7C33"/>
    <w:rsid w:val="00BC104B"/>
    <w:rsid w:val="00BC2C23"/>
    <w:rsid w:val="00BC6E61"/>
    <w:rsid w:val="00BD2411"/>
    <w:rsid w:val="00BD647F"/>
    <w:rsid w:val="00BD7139"/>
    <w:rsid w:val="00BE6626"/>
    <w:rsid w:val="00BF0F2A"/>
    <w:rsid w:val="00BF176B"/>
    <w:rsid w:val="00C07531"/>
    <w:rsid w:val="00C10081"/>
    <w:rsid w:val="00C16329"/>
    <w:rsid w:val="00C224CD"/>
    <w:rsid w:val="00C36FC0"/>
    <w:rsid w:val="00C42176"/>
    <w:rsid w:val="00C570AE"/>
    <w:rsid w:val="00C61A5F"/>
    <w:rsid w:val="00C61D92"/>
    <w:rsid w:val="00C67B69"/>
    <w:rsid w:val="00C81104"/>
    <w:rsid w:val="00C826B5"/>
    <w:rsid w:val="00C845E8"/>
    <w:rsid w:val="00C90E1E"/>
    <w:rsid w:val="00CB3081"/>
    <w:rsid w:val="00CB41BA"/>
    <w:rsid w:val="00CB5214"/>
    <w:rsid w:val="00CB6B16"/>
    <w:rsid w:val="00CB72F8"/>
    <w:rsid w:val="00CC1015"/>
    <w:rsid w:val="00CC5765"/>
    <w:rsid w:val="00CC7513"/>
    <w:rsid w:val="00CD0720"/>
    <w:rsid w:val="00CD2906"/>
    <w:rsid w:val="00CD4103"/>
    <w:rsid w:val="00CE14DF"/>
    <w:rsid w:val="00CE26D9"/>
    <w:rsid w:val="00CF2295"/>
    <w:rsid w:val="00D03C82"/>
    <w:rsid w:val="00D049B1"/>
    <w:rsid w:val="00D05F78"/>
    <w:rsid w:val="00D14A2F"/>
    <w:rsid w:val="00D2099A"/>
    <w:rsid w:val="00D23694"/>
    <w:rsid w:val="00D236CC"/>
    <w:rsid w:val="00D25670"/>
    <w:rsid w:val="00D33502"/>
    <w:rsid w:val="00D371D8"/>
    <w:rsid w:val="00D4103D"/>
    <w:rsid w:val="00D45C75"/>
    <w:rsid w:val="00D5079C"/>
    <w:rsid w:val="00D55879"/>
    <w:rsid w:val="00D66195"/>
    <w:rsid w:val="00D66A29"/>
    <w:rsid w:val="00D71854"/>
    <w:rsid w:val="00D74ADC"/>
    <w:rsid w:val="00D80B85"/>
    <w:rsid w:val="00D9312A"/>
    <w:rsid w:val="00D95070"/>
    <w:rsid w:val="00DA0CB4"/>
    <w:rsid w:val="00DA2677"/>
    <w:rsid w:val="00DA3EC8"/>
    <w:rsid w:val="00DA6F23"/>
    <w:rsid w:val="00DC65BB"/>
    <w:rsid w:val="00DD1879"/>
    <w:rsid w:val="00DD23AC"/>
    <w:rsid w:val="00DD28C8"/>
    <w:rsid w:val="00DE1011"/>
    <w:rsid w:val="00DE6525"/>
    <w:rsid w:val="00DF6C52"/>
    <w:rsid w:val="00DF6D19"/>
    <w:rsid w:val="00E00AC6"/>
    <w:rsid w:val="00E020C0"/>
    <w:rsid w:val="00E05CE6"/>
    <w:rsid w:val="00E11EDF"/>
    <w:rsid w:val="00E120B4"/>
    <w:rsid w:val="00E1324A"/>
    <w:rsid w:val="00E21250"/>
    <w:rsid w:val="00E22E33"/>
    <w:rsid w:val="00E3033F"/>
    <w:rsid w:val="00E41583"/>
    <w:rsid w:val="00E456F5"/>
    <w:rsid w:val="00E50D7E"/>
    <w:rsid w:val="00E53204"/>
    <w:rsid w:val="00E6565C"/>
    <w:rsid w:val="00E708A1"/>
    <w:rsid w:val="00E70C62"/>
    <w:rsid w:val="00E75EF3"/>
    <w:rsid w:val="00E810F6"/>
    <w:rsid w:val="00E8445C"/>
    <w:rsid w:val="00E910FE"/>
    <w:rsid w:val="00E9137C"/>
    <w:rsid w:val="00E91E79"/>
    <w:rsid w:val="00E920A4"/>
    <w:rsid w:val="00E94AD7"/>
    <w:rsid w:val="00E972CC"/>
    <w:rsid w:val="00E97663"/>
    <w:rsid w:val="00EA01CD"/>
    <w:rsid w:val="00EA14E8"/>
    <w:rsid w:val="00EA4C64"/>
    <w:rsid w:val="00EB2286"/>
    <w:rsid w:val="00EB5D2C"/>
    <w:rsid w:val="00EC3810"/>
    <w:rsid w:val="00ED3183"/>
    <w:rsid w:val="00ED3960"/>
    <w:rsid w:val="00EE75C9"/>
    <w:rsid w:val="00EF7922"/>
    <w:rsid w:val="00F02598"/>
    <w:rsid w:val="00F04E09"/>
    <w:rsid w:val="00F06C56"/>
    <w:rsid w:val="00F07769"/>
    <w:rsid w:val="00F07CE2"/>
    <w:rsid w:val="00F13441"/>
    <w:rsid w:val="00F13F72"/>
    <w:rsid w:val="00F143B3"/>
    <w:rsid w:val="00F15139"/>
    <w:rsid w:val="00F16B80"/>
    <w:rsid w:val="00F25247"/>
    <w:rsid w:val="00F303EE"/>
    <w:rsid w:val="00F33CEC"/>
    <w:rsid w:val="00F357C3"/>
    <w:rsid w:val="00F3580A"/>
    <w:rsid w:val="00F43168"/>
    <w:rsid w:val="00F437E9"/>
    <w:rsid w:val="00F443ED"/>
    <w:rsid w:val="00F45CC1"/>
    <w:rsid w:val="00F45DC0"/>
    <w:rsid w:val="00F53688"/>
    <w:rsid w:val="00F53CEB"/>
    <w:rsid w:val="00F55CF6"/>
    <w:rsid w:val="00F56CB2"/>
    <w:rsid w:val="00F5782A"/>
    <w:rsid w:val="00F57E28"/>
    <w:rsid w:val="00F6158F"/>
    <w:rsid w:val="00F6281F"/>
    <w:rsid w:val="00F67280"/>
    <w:rsid w:val="00F67413"/>
    <w:rsid w:val="00F74563"/>
    <w:rsid w:val="00F83E19"/>
    <w:rsid w:val="00F90CB6"/>
    <w:rsid w:val="00F96E17"/>
    <w:rsid w:val="00FA1029"/>
    <w:rsid w:val="00FA3870"/>
    <w:rsid w:val="00FA761F"/>
    <w:rsid w:val="00FB1D1C"/>
    <w:rsid w:val="00FB35AC"/>
    <w:rsid w:val="00FB6B75"/>
    <w:rsid w:val="00FC1C5E"/>
    <w:rsid w:val="00FC1FCD"/>
    <w:rsid w:val="00FC4776"/>
    <w:rsid w:val="00FD76F6"/>
    <w:rsid w:val="00FE4B2A"/>
    <w:rsid w:val="00FE5623"/>
    <w:rsid w:val="00FE7A81"/>
    <w:rsid w:val="00FF0916"/>
    <w:rsid w:val="00FF12C3"/>
    <w:rsid w:val="00FF23D0"/>
    <w:rsid w:val="00FF4927"/>
    <w:rsid w:val="00FF593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5879"/>
  </w:style>
  <w:style w:type="paragraph" w:styleId="Kop2">
    <w:name w:val="heading 2"/>
    <w:basedOn w:val="Standaard"/>
    <w:link w:val="Kop2Char"/>
    <w:uiPriority w:val="9"/>
    <w:qFormat/>
    <w:rsid w:val="002F2DF2"/>
    <w:pPr>
      <w:spacing w:before="249" w:after="249" w:line="240" w:lineRule="auto"/>
      <w:outlineLvl w:val="1"/>
    </w:pPr>
    <w:rPr>
      <w:rFonts w:ascii="flanders-sans-medium" w:eastAsia="Times New Roman" w:hAnsi="flanders-sans-medium" w:cs="Times New Roman"/>
      <w:sz w:val="35"/>
      <w:szCs w:val="35"/>
      <w:lang w:eastAsia="nl-BE"/>
    </w:rPr>
  </w:style>
  <w:style w:type="paragraph" w:styleId="Kop3">
    <w:name w:val="heading 3"/>
    <w:basedOn w:val="Standaard"/>
    <w:next w:val="Standaard"/>
    <w:link w:val="Kop3Char"/>
    <w:uiPriority w:val="9"/>
    <w:semiHidden/>
    <w:unhideWhenUsed/>
    <w:qFormat/>
    <w:rsid w:val="003D6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D69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A1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ard"/>
    <w:rsid w:val="00013A2F"/>
  </w:style>
  <w:style w:type="paragraph" w:styleId="Lijstalinea">
    <w:name w:val="List Paragraph"/>
    <w:basedOn w:val="Standaard"/>
    <w:uiPriority w:val="34"/>
    <w:qFormat/>
    <w:rsid w:val="00B17375"/>
    <w:pPr>
      <w:ind w:left="720"/>
      <w:contextualSpacing/>
    </w:pPr>
  </w:style>
  <w:style w:type="paragraph" w:styleId="Normaalweb">
    <w:name w:val="Normal (Web)"/>
    <w:basedOn w:val="Standaard"/>
    <w:uiPriority w:val="99"/>
    <w:unhideWhenUsed/>
    <w:rsid w:val="002F2DF2"/>
    <w:pPr>
      <w:spacing w:before="240" w:after="240"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2F2DF2"/>
    <w:rPr>
      <w:rFonts w:ascii="flanders-sans-medium" w:eastAsia="Times New Roman" w:hAnsi="flanders-sans-medium" w:cs="Times New Roman"/>
      <w:sz w:val="35"/>
      <w:szCs w:val="35"/>
      <w:lang w:eastAsia="nl-BE"/>
    </w:rPr>
  </w:style>
  <w:style w:type="character" w:styleId="Zwaar">
    <w:name w:val="Strong"/>
    <w:basedOn w:val="Standaardalinea-lettertype"/>
    <w:uiPriority w:val="22"/>
    <w:qFormat/>
    <w:rsid w:val="002F2DF2"/>
    <w:rPr>
      <w:rFonts w:ascii="flanders-sans-medium" w:hAnsi="flanders-sans-medium" w:hint="default"/>
      <w:b w:val="0"/>
      <w:bCs w:val="0"/>
    </w:rPr>
  </w:style>
  <w:style w:type="character" w:styleId="Hyperlink">
    <w:name w:val="Hyperlink"/>
    <w:basedOn w:val="Standaardalinea-lettertype"/>
    <w:uiPriority w:val="99"/>
    <w:unhideWhenUsed/>
    <w:rsid w:val="00AD703C"/>
    <w:rPr>
      <w:color w:val="0563C1" w:themeColor="hyperlink"/>
      <w:u w:val="single"/>
    </w:rPr>
  </w:style>
  <w:style w:type="character" w:styleId="GevolgdeHyperlink">
    <w:name w:val="FollowedHyperlink"/>
    <w:basedOn w:val="Standaardalinea-lettertype"/>
    <w:uiPriority w:val="99"/>
    <w:semiHidden/>
    <w:unhideWhenUsed/>
    <w:rsid w:val="00B504CC"/>
    <w:rPr>
      <w:color w:val="954F72" w:themeColor="followedHyperlink"/>
      <w:u w:val="single"/>
    </w:rPr>
  </w:style>
  <w:style w:type="paragraph" w:customStyle="1" w:styleId="Default">
    <w:name w:val="Default"/>
    <w:rsid w:val="002200D5"/>
    <w:pPr>
      <w:autoSpaceDE w:val="0"/>
      <w:autoSpaceDN w:val="0"/>
      <w:adjustRightInd w:val="0"/>
      <w:spacing w:after="0" w:line="240" w:lineRule="auto"/>
    </w:pPr>
    <w:rPr>
      <w:rFonts w:ascii="Verdana" w:hAnsi="Verdana" w:cs="Verdana"/>
      <w:color w:val="000000"/>
      <w:sz w:val="24"/>
      <w:szCs w:val="24"/>
    </w:rPr>
  </w:style>
  <w:style w:type="character" w:customStyle="1" w:styleId="file">
    <w:name w:val="file"/>
    <w:basedOn w:val="Standaardalinea-lettertype"/>
    <w:rsid w:val="00132C94"/>
  </w:style>
  <w:style w:type="character" w:customStyle="1" w:styleId="file-size">
    <w:name w:val="file-size"/>
    <w:basedOn w:val="Standaardalinea-lettertype"/>
    <w:rsid w:val="00132C94"/>
  </w:style>
  <w:style w:type="character" w:customStyle="1" w:styleId="Kop3Char">
    <w:name w:val="Kop 3 Char"/>
    <w:basedOn w:val="Standaardalinea-lettertype"/>
    <w:link w:val="Kop3"/>
    <w:uiPriority w:val="9"/>
    <w:semiHidden/>
    <w:rsid w:val="003D69A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D69A1"/>
    <w:rPr>
      <w:rFonts w:asciiTheme="majorHAnsi" w:eastAsiaTheme="majorEastAsia" w:hAnsiTheme="majorHAnsi" w:cstheme="majorBidi"/>
      <w:i/>
      <w:iCs/>
      <w:color w:val="2E74B5" w:themeColor="accent1" w:themeShade="BF"/>
    </w:rPr>
  </w:style>
  <w:style w:type="character" w:customStyle="1" w:styleId="visuallyhidden1">
    <w:name w:val="visuallyhidden1"/>
    <w:basedOn w:val="Standaardalinea-lettertype"/>
    <w:rsid w:val="003D69A1"/>
  </w:style>
  <w:style w:type="paragraph" w:styleId="Koptekst">
    <w:name w:val="header"/>
    <w:basedOn w:val="Standaard"/>
    <w:link w:val="KoptekstChar"/>
    <w:uiPriority w:val="99"/>
    <w:semiHidden/>
    <w:unhideWhenUsed/>
    <w:rsid w:val="00D335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3502"/>
  </w:style>
  <w:style w:type="paragraph" w:styleId="Voettekst">
    <w:name w:val="footer"/>
    <w:basedOn w:val="Standaard"/>
    <w:link w:val="VoettekstChar"/>
    <w:uiPriority w:val="99"/>
    <w:unhideWhenUsed/>
    <w:rsid w:val="00D335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502"/>
  </w:style>
  <w:style w:type="paragraph" w:styleId="Ballontekst">
    <w:name w:val="Balloon Text"/>
    <w:basedOn w:val="Standaard"/>
    <w:link w:val="BallontekstChar"/>
    <w:uiPriority w:val="99"/>
    <w:semiHidden/>
    <w:unhideWhenUsed/>
    <w:rsid w:val="00D33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97263">
      <w:bodyDiv w:val="1"/>
      <w:marLeft w:val="0"/>
      <w:marRight w:val="0"/>
      <w:marTop w:val="0"/>
      <w:marBottom w:val="0"/>
      <w:divBdr>
        <w:top w:val="none" w:sz="0" w:space="0" w:color="auto"/>
        <w:left w:val="none" w:sz="0" w:space="0" w:color="auto"/>
        <w:bottom w:val="none" w:sz="0" w:space="0" w:color="auto"/>
        <w:right w:val="none" w:sz="0" w:space="0" w:color="auto"/>
      </w:divBdr>
    </w:div>
    <w:div w:id="1014921729">
      <w:bodyDiv w:val="1"/>
      <w:marLeft w:val="0"/>
      <w:marRight w:val="0"/>
      <w:marTop w:val="0"/>
      <w:marBottom w:val="0"/>
      <w:divBdr>
        <w:top w:val="none" w:sz="0" w:space="0" w:color="auto"/>
        <w:left w:val="none" w:sz="0" w:space="0" w:color="auto"/>
        <w:bottom w:val="none" w:sz="0" w:space="0" w:color="auto"/>
        <w:right w:val="none" w:sz="0" w:space="0" w:color="auto"/>
      </w:divBdr>
    </w:div>
    <w:div w:id="1276787240">
      <w:bodyDiv w:val="1"/>
      <w:marLeft w:val="0"/>
      <w:marRight w:val="0"/>
      <w:marTop w:val="0"/>
      <w:marBottom w:val="0"/>
      <w:divBdr>
        <w:top w:val="none" w:sz="0" w:space="0" w:color="auto"/>
        <w:left w:val="none" w:sz="0" w:space="0" w:color="auto"/>
        <w:bottom w:val="none" w:sz="0" w:space="0" w:color="auto"/>
        <w:right w:val="none" w:sz="0" w:space="0" w:color="auto"/>
      </w:divBdr>
    </w:div>
    <w:div w:id="18481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icap.belgium.be/nl/mijn-rechten/inkomensvervangende-tegemoetkoming.htm" TargetMode="External"/><Relationship Id="rId13" Type="http://schemas.openxmlformats.org/officeDocument/2006/relationships/hyperlink" Target="http://handicap.belgium.be/nl/mijn-rechten/inkomensvervangende-tegemoetkoming.htm" TargetMode="External"/><Relationship Id="rId18" Type="http://schemas.openxmlformats.org/officeDocument/2006/relationships/hyperlink" Target="http://www.mijnondersteuningsplan.nl/?noflash=1" TargetMode="External"/><Relationship Id="rId26" Type="http://schemas.openxmlformats.org/officeDocument/2006/relationships/hyperlink" Target="http://www.dienstencheques-vlaanderen.be/" TargetMode="External"/><Relationship Id="rId39" Type="http://schemas.openxmlformats.org/officeDocument/2006/relationships/hyperlink" Target="http://www.hulpmiddeleninfo.be" TargetMode="External"/><Relationship Id="rId3" Type="http://schemas.openxmlformats.org/officeDocument/2006/relationships/settings" Target="settings.xml"/><Relationship Id="rId21" Type="http://schemas.openxmlformats.org/officeDocument/2006/relationships/hyperlink" Target="https://www.participate-autisme.be/go/nl/ondersteuning-zoeken/de-praktische-gids/fiche.cfm?id=59&amp;search=alpha&amp;letter=D" TargetMode="External"/><Relationship Id="rId34" Type="http://schemas.openxmlformats.org/officeDocument/2006/relationships/hyperlink" Target="http://www.toegankelijkheidsbureau.be/" TargetMode="External"/><Relationship Id="rId42" Type="http://schemas.openxmlformats.org/officeDocument/2006/relationships/theme" Target="theme/theme1.xml"/><Relationship Id="rId7" Type="http://schemas.openxmlformats.org/officeDocument/2006/relationships/hyperlink" Target="https://www.participate-autisme.be/go/nl/ondersteuning-zoeken/de-praktische-gids/fiche.cfm?id=66&amp;search=alpha&amp;letter=I" TargetMode="External"/><Relationship Id="rId12" Type="http://schemas.openxmlformats.org/officeDocument/2006/relationships/hyperlink" Target="https://www.participate-autisme.be/go/nl/ondersteuning-zoeken/de-praktische-gids/fiche.cfm?id=67&amp;search=alpha&amp;letter=I" TargetMode="External"/><Relationship Id="rId17" Type="http://schemas.openxmlformats.org/officeDocument/2006/relationships/hyperlink" Target="http://www.socialsecurity.be" TargetMode="External"/><Relationship Id="rId25" Type="http://schemas.openxmlformats.org/officeDocument/2006/relationships/hyperlink" Target="https://www.zorg-en-gezondheid.be/vragen-over-de-gebruikersbijdrage-voor-gezinszorg" TargetMode="External"/><Relationship Id="rId33" Type="http://schemas.openxmlformats.org/officeDocument/2006/relationships/hyperlink" Target="http://www.socialsecurity.be" TargetMode="External"/><Relationship Id="rId38" Type="http://schemas.openxmlformats.org/officeDocument/2006/relationships/hyperlink" Target="http://www.zorg-en-gezondheid.be/zorgverzekering.aspx" TargetMode="External"/><Relationship Id="rId2" Type="http://schemas.openxmlformats.org/officeDocument/2006/relationships/styles" Target="styles.xml"/><Relationship Id="rId16" Type="http://schemas.openxmlformats.org/officeDocument/2006/relationships/hyperlink" Target="http://www.socialsecurity.be" TargetMode="External"/><Relationship Id="rId20" Type="http://schemas.openxmlformats.org/officeDocument/2006/relationships/hyperlink" Target="https://www.vaph.be/organisaties/diensten-ondersteuningsplan-dops" TargetMode="External"/><Relationship Id="rId29" Type="http://schemas.openxmlformats.org/officeDocument/2006/relationships/hyperlink" Target="https://cr.vaph.be/wegwijzer/pvb"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laamsesocialebescherming.be/nl/wie-krijgt-een-basisondersteuningsbudget" TargetMode="External"/><Relationship Id="rId24" Type="http://schemas.openxmlformats.org/officeDocument/2006/relationships/hyperlink" Target="mailto:info@zorg-en-gezondheid.be" TargetMode="External"/><Relationship Id="rId32" Type="http://schemas.openxmlformats.org/officeDocument/2006/relationships/hyperlink" Target="https://www.vaph.be/documenten/bestedingsregels-persoonsvolgend-budget" TargetMode="External"/><Relationship Id="rId37" Type="http://schemas.openxmlformats.org/officeDocument/2006/relationships/hyperlink" Target="http://www.vlaamswoningfonds.b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aph.be/ondersteuning-op-maat/bijstand/info" TargetMode="External"/><Relationship Id="rId23" Type="http://schemas.openxmlformats.org/officeDocument/2006/relationships/hyperlink" Target="http://www.vaph.be/tools/rth/simulatie-besteding-rth-punten/" TargetMode="External"/><Relationship Id="rId28" Type="http://schemas.openxmlformats.org/officeDocument/2006/relationships/hyperlink" Target="https://cr.vaph.be/wegwijzer/pvb" TargetMode="External"/><Relationship Id="rId36" Type="http://schemas.openxmlformats.org/officeDocument/2006/relationships/hyperlink" Target="https://www.vmsw.be/language/nl-be/nl/particulieren/lenen" TargetMode="External"/><Relationship Id="rId10" Type="http://schemas.openxmlformats.org/officeDocument/2006/relationships/hyperlink" Target="https://www.participate-autisme.be/go/nl/ondersteuning-zoeken/de-praktische-gids/fiche.cfm?id=266&amp;search=alpha&amp;letter=B" TargetMode="External"/><Relationship Id="rId19" Type="http://schemas.openxmlformats.org/officeDocument/2006/relationships/hyperlink" Target="https://www.vaph.be/een-vraagverhelderingsproces-doorlopen-om-de-juiste-ondersteuning-te-vinden" TargetMode="External"/><Relationship Id="rId31" Type="http://schemas.openxmlformats.org/officeDocument/2006/relationships/hyperlink" Target="https://www.vaph.be/rth" TargetMode="External"/><Relationship Id="rId4" Type="http://schemas.openxmlformats.org/officeDocument/2006/relationships/webSettings" Target="webSettings.xml"/><Relationship Id="rId9" Type="http://schemas.openxmlformats.org/officeDocument/2006/relationships/hyperlink" Target="http://handicap.belgium.be/contact/sociaal-werker.htm" TargetMode="External"/><Relationship Id="rId14" Type="http://schemas.openxmlformats.org/officeDocument/2006/relationships/hyperlink" Target="https://www.participate-autisme.be/go/nl/ondersteuning-zoeken/de-praktische-gids/fiche.cfm?id=267&amp;search=alpha&amp;letter=P" TargetMode="External"/><Relationship Id="rId22" Type="http://schemas.openxmlformats.org/officeDocument/2006/relationships/hyperlink" Target="http://www.vgph.be/nl/wie_zijn_we/mee_doen/gebruikersverenigingen-1305.html" TargetMode="External"/><Relationship Id="rId27" Type="http://schemas.openxmlformats.org/officeDocument/2006/relationships/hyperlink" Target="https://cr.vaph.be/wegwijzer/pvb" TargetMode="External"/><Relationship Id="rId30" Type="http://schemas.openxmlformats.org/officeDocument/2006/relationships/hyperlink" Target="https://vrijwilligerswerk.be/wetgeving/kosten-en-vergoedingen" TargetMode="External"/><Relationship Id="rId35" Type="http://schemas.openxmlformats.org/officeDocument/2006/relationships/hyperlink" Target="http://sociaal-woonkredie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40</Pages>
  <Words>10745</Words>
  <Characters>59098</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Martine</cp:lastModifiedBy>
  <cp:revision>10</cp:revision>
  <dcterms:created xsi:type="dcterms:W3CDTF">2017-10-19T09:36:00Z</dcterms:created>
  <dcterms:modified xsi:type="dcterms:W3CDTF">2017-11-15T16:25:00Z</dcterms:modified>
</cp:coreProperties>
</file>